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15" w:rsidRPr="004D1219" w:rsidRDefault="002E5D15" w:rsidP="004D12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219">
        <w:rPr>
          <w:b/>
          <w:color w:val="000000"/>
          <w:sz w:val="28"/>
          <w:szCs w:val="28"/>
        </w:rPr>
        <w:t>РУКОВОДСТВО</w:t>
      </w:r>
      <w:r w:rsidRPr="004D1219">
        <w:rPr>
          <w:b/>
          <w:color w:val="000000"/>
          <w:sz w:val="28"/>
          <w:szCs w:val="28"/>
        </w:rPr>
        <w:br/>
      </w:r>
      <w:r w:rsidRPr="004D1219">
        <w:rPr>
          <w:color w:val="000000"/>
          <w:sz w:val="28"/>
          <w:szCs w:val="28"/>
        </w:rPr>
        <w:t>по соблюдению обязательных требований в сфере строительства, проверяемых Службой государственной жилищной инспекции и ст</w:t>
      </w:r>
      <w:r w:rsidR="004D1219" w:rsidRPr="004D1219">
        <w:rPr>
          <w:color w:val="000000"/>
          <w:sz w:val="28"/>
          <w:szCs w:val="28"/>
        </w:rPr>
        <w:t>роительного надзора Республики Т</w:t>
      </w:r>
      <w:r w:rsidRPr="004D1219">
        <w:rPr>
          <w:color w:val="000000"/>
          <w:sz w:val="28"/>
          <w:szCs w:val="28"/>
        </w:rPr>
        <w:t>ыва при осуществлении регионального государственного строительного надзора</w:t>
      </w:r>
    </w:p>
    <w:p w:rsidR="004D1219" w:rsidRDefault="004D1219" w:rsidP="004D121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2E5D15" w:rsidRPr="004D1219" w:rsidRDefault="002E5D15" w:rsidP="004D12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219">
        <w:rPr>
          <w:rStyle w:val="a4"/>
          <w:color w:val="000000"/>
          <w:sz w:val="28"/>
          <w:szCs w:val="28"/>
        </w:rPr>
        <w:t>Введение</w:t>
      </w:r>
    </w:p>
    <w:p w:rsidR="002E5D15" w:rsidRPr="004D1219" w:rsidRDefault="002E5D15" w:rsidP="004D121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Руководство по соблюдению обязательных требований в сфере строительства, проверяемых при осуществлении инспекцией государственного строительного надзора </w:t>
      </w:r>
      <w:bookmarkStart w:id="0" w:name="_GoBack"/>
      <w:bookmarkEnd w:id="0"/>
      <w:r w:rsidRPr="004D1219">
        <w:rPr>
          <w:color w:val="000000"/>
          <w:sz w:val="28"/>
          <w:szCs w:val="28"/>
        </w:rPr>
        <w:t>регионального государственного строительного надзора, подготовлено в соответствии с пунктом 2 части 2 статьи 8.2 Федерального закона от 26 декабря 2008 года 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 Строительство зданий и сооружений должно выполняться при наличии разрешения на строительство, полученного в соответствии с законодательством о градостроительной деятельности.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Перечни объектов, для строительства которых разрешение на строительство не требуется, устанавливаются законодательством о градостроительной деятельности.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Действия участников строительства, работы, выполняемые в процессе строительства, их результаты, в том числе завершенные строительством здания и сооружения, должны удовлетворять требованиям действующего законодательства, проектной и рабочей документации.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219">
        <w:rPr>
          <w:rStyle w:val="a4"/>
          <w:color w:val="000000"/>
          <w:sz w:val="28"/>
          <w:szCs w:val="28"/>
        </w:rPr>
        <w:t> I. Общие положения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1.1. Настоящее Руководство по соблюдению обязательных требований (далее Руководство) распространяется на объекты капитального строительства (далее объекты) независимо от их назначения и формы собственности и устанавливает общие требования к организации и ведению строительства, реконструкции, (далее строительство).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Руководство не распространяется на объекты индивидуального жилищного строительства, для которых не требуется подготовка проектной документации.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1.2. Работы по осуществлению строительства организует застройщик, действующий на профессиональной основе (технический заказчик), основными функциями которого в соответствии с законодательством Российской Федерации являются: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получение в установленном порядке разрешения на строительство;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получение технических условий на подключение объекта к сетям инженерно-технического обеспечения;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получение права ограниченного пользования </w:t>
      </w:r>
      <w:proofErr w:type="gramStart"/>
      <w:r w:rsidRPr="004D1219">
        <w:rPr>
          <w:color w:val="000000"/>
          <w:sz w:val="28"/>
          <w:szCs w:val="28"/>
        </w:rPr>
        <w:t>соседними  земельными</w:t>
      </w:r>
      <w:proofErr w:type="gramEnd"/>
      <w:r w:rsidRPr="004D1219">
        <w:rPr>
          <w:color w:val="000000"/>
          <w:sz w:val="28"/>
          <w:szCs w:val="28"/>
        </w:rPr>
        <w:t xml:space="preserve"> участками (сервитуты) на время строительства (при необходимости);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обеспечение строительства проектной документацией, прошедшей экспертизу, за исключением </w:t>
      </w:r>
      <w:proofErr w:type="gramStart"/>
      <w:r w:rsidRPr="004D1219">
        <w:rPr>
          <w:color w:val="000000"/>
          <w:sz w:val="28"/>
          <w:szCs w:val="28"/>
        </w:rPr>
        <w:t>случаев</w:t>
      </w:r>
      <w:proofErr w:type="gramEnd"/>
      <w:r w:rsidRPr="004D1219">
        <w:rPr>
          <w:color w:val="000000"/>
          <w:sz w:val="28"/>
          <w:szCs w:val="28"/>
        </w:rPr>
        <w:t xml:space="preserve"> предусмотренных частями 2 и 3 статьи 49 Градостроительного кодекса Российской Федерации;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lastRenderedPageBreak/>
        <w:t>привлечение подрядчика (генподрядчика) для осуществления работ по возведению здания или сооружения в качестве лица, осуществляющего строительство, в случае осуществления работ по договору;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обеспечение выноса в натуру линий регулирования застройки и создание геодезической разбивочной основы;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привлечение авторского надзора проектировщика (лица, осуществившего подготовку проектной документации) при строительстве опасных производственных объектов, а также особо опасных технически сложных и уникальных объектов, в остальных случаях авторский надзор осуществляется по решению застройщика;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осуществление строительного контроля в процессе строительства, реконструкции, капитального ремонта объектов капитального строительства;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извещение органа государственного строительного надзора, </w:t>
      </w:r>
      <w:proofErr w:type="gramStart"/>
      <w:r w:rsidRPr="004D1219">
        <w:rPr>
          <w:color w:val="000000"/>
          <w:sz w:val="28"/>
          <w:szCs w:val="28"/>
        </w:rPr>
        <w:t>которому  поднадзорен</w:t>
      </w:r>
      <w:proofErr w:type="gramEnd"/>
      <w:r w:rsidRPr="004D1219">
        <w:rPr>
          <w:color w:val="000000"/>
          <w:sz w:val="28"/>
          <w:szCs w:val="28"/>
        </w:rPr>
        <w:t xml:space="preserve"> объект, о начале работ на строительной площадке;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организация строительства при подрядном способе производства работ в соответствии с требованиями технических регламентов, градостроительного плана земельного участка и утвержденной проектной документации;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консервация объекта при временном более 6 месяцев прекращении строительства;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приемка законченного строительством объекта строительства в случае осуществления работ по договору;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проверка соответствия выполненных работ требованиям технических регламентов, градостроительного плана земельного участка, проектной документации, техническим условиям (строительный контроль);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получение в установленном порядке технического плана здания, сооружения;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получение разрешения на ввод законченного строительством объекта в эксплуатацию.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1.3. Застройщик в целях осуществления контроля за строительством может по своей инициативе привлекать лицо, осуществляющее подготовку проектной документации, порядок осуществления и функции авторского надзора установлен СП 11-110-99 «Авторский надзор за строительством зданий и сооружений».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1.4. При ведении строительства подрядным способом застройщик привлекает для осуществления строительных работ подрядчика на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основании договора строительного подряда, заключаемого в соответствии со статьями 740 - 757, 763 - 768 Гражданского кодекса Российской Федерации.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1.5. При строительстве объектов капитального строительства, в отношении которых осуществляется региональный  государственный строительный надзор в соответствии с частью 1 статьи 54 Градостроительного кодекса Российской Федерации, застройщик, получивший в установленном порядке разрешение на строительство такого объекта, не позднее, чем за 7 рабочих дней до начала любых работ на строительной площадке должен направить в соответствующий орган государственного строительного надзора извещение о начале строительных работ. К извещению должны прилагаться: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1) копия разрешения на строительство;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lastRenderedPageBreak/>
        <w:t>2) проектная документация в полном объеме, а в случаях выдачи разрешения на отдельный этап строительства, реконструкции в объеме, необходимом для осуществления соответствующего этапа строительства;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3) копия документа о вынесении на местность линий отступа от красных линий;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4) общий и специальные журналы, в которых ведется учет выполнения работ;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5) положительное заключение экспертизы проектной документации в случае, если проектная документация объекта капитального строительства подлежит экспертизе в соответствии со статьей 49 Градостроительного кодекса Российской Федерации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Заявитель вправе не представлять документы, предусмотренные пунктами 1 и 5. В этом случае инспекция самостоятельно запрашивает указанные документы (сведения, содержащиеся в них) в органе, выдавшем разрешение на строительство.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1.6. Орган государственного строительного надзора в соответствии с частью 5 статьи 52 Градостроительного кодекса Российской Федерации в установленном для государственного строительного надзора порядке в недельный срок регистрирует проектную и рабочую документацию, общий и специальные журналы работ и возвращает. По истечении 7 рабочих дней после регистрации журналов работ застройщик вправе начать выполнять работы на строительной площадке.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1.7. В случае отсутствия комплекта перечисленных документов, прилагаемых застройщиком к извещению о начале строительных работ или их несоответствия установленным требованиям, орган государственного строительного надзора вправе отказать в осуществлении регионального государственного строительного надзора до устранения указанных нарушений.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1.8. Лицо, осуществляющее строительство (генподрядчик), а также застройщик (технический заказчик) обязаны осуществлять строительный контроль за соблюдением в процессе строительства требований технических регламентов (норм и правил), проектной документации, результатов инженерных изысканий, требований градостроительного плана земельного участка, технических условий на подключение объекта к сетям инженерно-технического обеспечения в соответствии с требованиями статей 52 и 53 Градостроительного кодекса Российской Федерации и в соответствии с постановлением Правительства Российской Федерации от 21 июня 2010 г. N 468 «О порядке проведения строительного контроля при осуществлении строительства, реконструкции и капитального ремонта  объектов капитального строительства».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1.9. При строительстве подрядным способом после завершения всех работ по договору строительного подряда застройщиком (техническим заказчиком) должна осуществляться приемка выполненных работ у подрядчика в соответствии с действующим законодательством. При этом должна осуществляться оценка соответствия состава, объемов и качества выполненных работ требованиям технических регламентов, проектной </w:t>
      </w:r>
      <w:r w:rsidRPr="004D1219">
        <w:rPr>
          <w:color w:val="000000"/>
          <w:sz w:val="28"/>
          <w:szCs w:val="28"/>
        </w:rPr>
        <w:lastRenderedPageBreak/>
        <w:t>документации и условиям договора. Результаты приемки оформляются двухсторонними актом приемки.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1.10. Оценка соответствия объекта требованиям технических, проектной документации, результатам инженерных изысканий, требованиям градостроительного плана земельного участка выполняется в процессе строительства путем осуществления строительного контроля, государственного строительного надзора (если надзор выполняется). Положительные результаты оценки соответствия законченного строительством объекта установленным требованиям удостоверяются заключением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 и подтверждаются разрешением на ввод объекта в эксплуатацию.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 </w:t>
      </w:r>
      <w:r w:rsidRPr="004D1219">
        <w:rPr>
          <w:rStyle w:val="a4"/>
          <w:color w:val="000000"/>
          <w:sz w:val="28"/>
          <w:szCs w:val="28"/>
        </w:rPr>
        <w:t>II. Подготовка к строительству, реконструкции объектов капитального строительства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rStyle w:val="a4"/>
          <w:color w:val="000000"/>
          <w:sz w:val="28"/>
          <w:szCs w:val="28"/>
        </w:rPr>
        <w:t> </w:t>
      </w:r>
      <w:r w:rsidRPr="004D1219">
        <w:rPr>
          <w:color w:val="000000"/>
          <w:sz w:val="28"/>
          <w:szCs w:val="28"/>
        </w:rPr>
        <w:t xml:space="preserve">2.1. При осуществлении строительства подрядным способом застройщик (технический заказчик) привлекает в соответствии с действующим законодательством на основе договора строительного подряда подрядчика (генподрядчика) в качестве лица, осуществляющего строительство (в том </w:t>
      </w:r>
      <w:proofErr w:type="gramStart"/>
      <w:r w:rsidRPr="004D1219">
        <w:rPr>
          <w:color w:val="000000"/>
          <w:sz w:val="28"/>
          <w:szCs w:val="28"/>
        </w:rPr>
        <w:t>числе  по</w:t>
      </w:r>
      <w:proofErr w:type="gramEnd"/>
      <w:r w:rsidRPr="004D1219">
        <w:rPr>
          <w:color w:val="000000"/>
          <w:sz w:val="28"/>
          <w:szCs w:val="28"/>
        </w:rPr>
        <w:t xml:space="preserve"> результатам конкурса или аукциона).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Участники строительства (юридические лица) своими распорядительными документами (приказами) назначают персонально ответственных за строительство должностных лиц.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При строительстве здания или сооружения юридическим лицом, выполняющим функции застройщика (технического заказчика) и лица, осуществляющего строительство (подрядчика), указанные должностные лица назначает руководитель этой организации. При этом совмещение функций ответственного производителя работ и ответственного представителя строительного контроля застройщика (технического заказчика) одним подразделением или должностным лицом этой организации недопустимо.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Лицо, осуществляющее строительство, в соответствии с действующим законодательством должно иметь выданные саморегулируемой организацией свидетельства о допуске к видам работ, которые оказывают влияние на безопасность возводимого здания или сооружения.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2.2. При подрядном способе строительства застройщик (технический заказчик) должен передать подрядчику в сроки, установленные договором или распорядительной документацией, комплект утвержденной проектной документации на строительство объекта, а также рабочую документацию в объеме, необходимом для осуществления соответствующего этапа строительства.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Проектная и рабочая документация должна быть допущена к производству работ застройщиком (техническим заказчиком) с подписью ответственного лица путем простановки штампа на каждом листе. Состав и содержание разделов проектной документации (включая проект организации строительства), передаваемой лицу, осуществляющему строительство, должны соответствовать требованиям, установленным постановлением </w:t>
      </w:r>
      <w:r w:rsidRPr="004D1219">
        <w:rPr>
          <w:color w:val="000000"/>
          <w:sz w:val="28"/>
          <w:szCs w:val="28"/>
        </w:rPr>
        <w:lastRenderedPageBreak/>
        <w:t>Правительства Российской Федерации от 16.02.2008 № 87 «Положение о составе разделов проектной документации и требованиях к их содержанию». Передаваемая проектная документация должна содержать заверение проектировщика о том, что эта документация разработана в соответствии с заданием на проектирование и требованиями Федерального закона от 30 декабря 2009 г. N 384-ФЗ "Технический регламент о безопасности зданий и сооружений".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2.3. Разрешение на строительство, а также градостроительный план земельного участка передается подрядчику застройщиком (техническим заказчиком) в виде заверенных застройщиком или техническим заказчиком копий таких документов.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2.4. Лицо, осуществляющее строительство объекта (генподрядчик) выполняет входной контроль переданной ему проектной документации, проверив при этом: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ее комплектность;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соответствие проектных осевых размеров и геодезической основы;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наличие согласований и утверждений;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наличие ссылок на нормативные документы на материалы и изделия;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соответствие границ стройплощадки на </w:t>
      </w:r>
      <w:proofErr w:type="spellStart"/>
      <w:r w:rsidRPr="004D1219">
        <w:rPr>
          <w:color w:val="000000"/>
          <w:sz w:val="28"/>
          <w:szCs w:val="28"/>
        </w:rPr>
        <w:t>стройгенплане</w:t>
      </w:r>
      <w:proofErr w:type="spellEnd"/>
      <w:r w:rsidRPr="004D1219">
        <w:rPr>
          <w:color w:val="000000"/>
          <w:sz w:val="28"/>
          <w:szCs w:val="28"/>
        </w:rPr>
        <w:t xml:space="preserve"> установленным сервитутам;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наличие перечня работ и конструкций, показатели качества которых влияют на безопасность объекта и подлежат оценке соответствия органами государственного надзора в процессе строительства;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наличие требований к фактической точности контролируемых параметров;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наличие указаний о методах контроля и измерений, в том числе в </w:t>
      </w:r>
      <w:proofErr w:type="gramStart"/>
      <w:r w:rsidRPr="004D1219">
        <w:rPr>
          <w:color w:val="000000"/>
          <w:sz w:val="28"/>
          <w:szCs w:val="28"/>
        </w:rPr>
        <w:t>виде  ссылок</w:t>
      </w:r>
      <w:proofErr w:type="gramEnd"/>
      <w:r w:rsidRPr="004D1219">
        <w:rPr>
          <w:color w:val="000000"/>
          <w:sz w:val="28"/>
          <w:szCs w:val="28"/>
        </w:rPr>
        <w:t xml:space="preserve"> на соответствующие нормативные документы.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При обнаружении недостатков генподрядчик должен передать застройщику (техническому заказчику) перечень выявленных в ней недостатков, проверить их устранение и принять откорректированную документацию.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Одновременно подрядчик осуществляет проверку приобретенных материалов, изделий и оборудования, применение которых </w:t>
      </w:r>
      <w:proofErr w:type="gramStart"/>
      <w:r w:rsidRPr="004D1219">
        <w:rPr>
          <w:color w:val="000000"/>
          <w:sz w:val="28"/>
          <w:szCs w:val="28"/>
        </w:rPr>
        <w:t>предусмотрено  проектной</w:t>
      </w:r>
      <w:proofErr w:type="gramEnd"/>
      <w:r w:rsidRPr="004D1219">
        <w:rPr>
          <w:color w:val="000000"/>
          <w:sz w:val="28"/>
          <w:szCs w:val="28"/>
        </w:rPr>
        <w:t>  документацией, и соответствие фактического расположения мест и условий подключения временных инженерных коммуникаций (сетей) к постоянным сетям для обеспечения стройплощадки электроэнергией, водой, теплом, паром в соответствии с проектной документацией.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2.5. Застройщик (технический заказчик) должен обеспечить подготовку земельного участка для строительства объекта капитального строительства, для их реконструкции, в том числе отвод в натуре строительной площадки, ее ограждение, вынос на площадку геодезической разбивочной основы, подготовку объекта капитального строительства для его реконструкции.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2.6. Генподрядчик заключает договоры с аккредитованными лабораториями на выполнение всех необходимых видов испытаний.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2.7. При подготовке к ведению строительных работ на территории действующих производственных объектов администрация предприятия - застройщика (технического </w:t>
      </w:r>
      <w:proofErr w:type="gramStart"/>
      <w:r w:rsidRPr="004D1219">
        <w:rPr>
          <w:color w:val="000000"/>
          <w:sz w:val="28"/>
          <w:szCs w:val="28"/>
        </w:rPr>
        <w:t>заказчика)  и</w:t>
      </w:r>
      <w:proofErr w:type="gramEnd"/>
      <w:r w:rsidRPr="004D1219">
        <w:rPr>
          <w:color w:val="000000"/>
          <w:sz w:val="28"/>
          <w:szCs w:val="28"/>
        </w:rPr>
        <w:t xml:space="preserve"> генподрядчик должны определить </w:t>
      </w:r>
      <w:r w:rsidRPr="004D1219">
        <w:rPr>
          <w:color w:val="000000"/>
          <w:sz w:val="28"/>
          <w:szCs w:val="28"/>
        </w:rPr>
        <w:lastRenderedPageBreak/>
        <w:t>порядок согласованных действий. При этом должны быть определены, согласованы и документированы: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условия совмещения строительных работ с работой производственных цехов и участков реконструируемого предприятия;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порядок оперативного руководства, включая действия подрядчика и эксплуатационной организации при возникновении аварийных ситуаций;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условия организации складирования грузов и передвижения строительной техники по территории предприятия, а также размещения на ней временных зданий и сооружений.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2.8. Застройщик (технический заказчик), генподрядчик и проектировщик своими распорядительными документами (приказами) должны назначить ответственных за строительство объекта должностных лиц: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уполномоченных представителей застройщика и технического заказчика;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уполномоченного представителя лица, осуществляющего строительства;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уполномоченного представителя застройщика или технического заказчика по вопросам строительного контроля;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уполномоченного представителя лица, осуществляющего строительства (генподрядчика) по вопросам строительного контроля;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ответственный производитель работ;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уполномоченного представителя лица, осуществляющего подготовку проектной документации, по вопросам проверки соответствия выполняемых работ проектной документации (авторский надзор, в случае заключения договора).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Указанные должностные лица должны иметь образование и квалификацию, соответствующую требованиям Единого квалификационного справочника должностей руководителей, специалистов и служащих.</w:t>
      </w:r>
    </w:p>
    <w:p w:rsidR="002E5D15" w:rsidRPr="004D1219" w:rsidRDefault="002E5D15" w:rsidP="004D121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1219">
        <w:rPr>
          <w:rStyle w:val="a4"/>
          <w:color w:val="000000"/>
          <w:sz w:val="28"/>
          <w:szCs w:val="28"/>
        </w:rPr>
        <w:t> III. Осуществление строительства, реконструкции объектов капитального строительства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rStyle w:val="a4"/>
          <w:color w:val="000000"/>
          <w:sz w:val="28"/>
          <w:szCs w:val="28"/>
        </w:rPr>
        <w:t> </w:t>
      </w:r>
      <w:r w:rsidRPr="004D1219">
        <w:rPr>
          <w:color w:val="000000"/>
          <w:sz w:val="28"/>
          <w:szCs w:val="28"/>
        </w:rPr>
        <w:t>3.1. До начала любых работ по строительству производится ограждение строительной площадки и опасных зон работ за ее пределами. Ограждение выполняется с целью исключения несанкционированного доступа посторонних лиц в соответствии с действующими нормативными техническими документами.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3.2. При въезде на площадку устанавливаются информационные щиты с указанием наименования объекта, застройщика (технического заказчика), подрядчика (генподрядчика), фамилии, должности и номеров телефонов ответственного производителя работ по объекту и ответственного представителя застройщика (технического заказчика), сроков начала и окончания работ, схемы объекта.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Данные подрядчика (номер телефона ответственного производителя работ) также наносятся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3.3. Строительная площадка должна быть оборудована устройствами или бункерами для сбора мусора, а также пунктами очистки или мойки колес </w:t>
      </w:r>
      <w:r w:rsidRPr="004D1219">
        <w:rPr>
          <w:color w:val="000000"/>
          <w:sz w:val="28"/>
          <w:szCs w:val="28"/>
        </w:rPr>
        <w:lastRenderedPageBreak/>
        <w:t>транспортных средств на выездах, а на линейных объектах – в местах, указанных органом местного самоуправления.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3.4. Временные здания и сооружения для нужд строительства, возводимые (устанавливаемые, приспосабливаемые) на строительной площадке в соответствии с проектной документацией, после окончания строительства подлежат ликвидации или вывозу.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3.5. Ответственный производитель работ обеспечивает складирование и хранение материалов и изделий на строительной площадке в соответствии с проектной документацией, а также требованиями стандартов и (или) технических </w:t>
      </w:r>
      <w:proofErr w:type="gramStart"/>
      <w:r w:rsidRPr="004D1219">
        <w:rPr>
          <w:color w:val="000000"/>
          <w:sz w:val="28"/>
          <w:szCs w:val="28"/>
        </w:rPr>
        <w:t>условий  на</w:t>
      </w:r>
      <w:proofErr w:type="gramEnd"/>
      <w:r w:rsidRPr="004D1219">
        <w:rPr>
          <w:color w:val="000000"/>
          <w:sz w:val="28"/>
          <w:szCs w:val="28"/>
        </w:rPr>
        <w:t xml:space="preserve"> эти материалы и изделия.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Входной контроль применяемых строительных материалов, изделий, конструкций и оборудования: проверяется соответствие показателей качества материалов, изделий и оборудования требованиям стандартов, технических условий или технических свидетельств на них, указанных в проектной документации.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Результаты входного контроля должны быть документированы в журналах входного контроля.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3.6. Ответственный исполнитель работ ведет исполнительную документацию, требования к составу порядка ведения которой изложены в</w:t>
      </w:r>
      <w:r w:rsidRPr="004D1219">
        <w:rPr>
          <w:color w:val="000000"/>
          <w:sz w:val="28"/>
          <w:szCs w:val="28"/>
        </w:rPr>
        <w:br/>
        <w:t>Требованиях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требованиях, предъявляемых к актам освидетельствования работ, конструкций, участков сетей инженерно-технического обеспечения (РД-11-02-2006), утвержденных приказом Федеральной службы по экологическому, технологическому и атомному надзору от 26 декабря 2006 г. № 1128 (зарегистрирован в Министерстве юстиции Российской Федерации от 6 марта 2007 г., регистрационный № 9050):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акты разбивки осей объекта капитального строительства на местности;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акты освидетельствования скрытых работ;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акты освидетельствования ответственных конструкций;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акты освидетельствования участков сетей инженерно-технического обеспечения;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исполнительные геодезические схемы и чертежи;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исполнительные схемы и профили участков сетей инженерно-технического обеспечения;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акты испытания и опробования инженерных сетей;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документы, подтверждающие проведение контроля за качеством применяемых строительных материалов, изделий (журнал).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3.7. При производстве работ, связанных с устройством временных выемок и других препятствий на территории существующей застройки, ответственный </w:t>
      </w:r>
      <w:r w:rsidRPr="004D1219">
        <w:rPr>
          <w:color w:val="000000"/>
          <w:sz w:val="28"/>
          <w:szCs w:val="28"/>
        </w:rPr>
        <w:lastRenderedPageBreak/>
        <w:t>производитель работ обязан обеспечить ограждение временных выемок в соответствии с требованиями нормативных документов, а также проезд автотранспорта и проход к домам путем устройства освещения мостов, пешеходных мостиков с поручнями, трапов по согласованию с владельцем территории. После окончания работ указанные устройства должны быть вывезены с территории.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Места работ, а также временных проездов и проходов подлежат освещению.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3.8. Работы, связанные со вскрытием поверхности в местах расположения действующих подземных коммуникаций и сооружений, производятся с соблюдением специальных правил, установленных полномочными органами (организациями), эксплуатирующими эти коммуникации и в их присутствии.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3.9. При обнаружении не указанных предварительно подземных коммуникаций и сооружений, работы должны быть приостановлены и на место вызваны представители эксплуатирующих организаций, проектной организации, застройщика (заказчика). В случае, если владелец неизвестной коммуникации не выявлен, вызывается представитель органа местного самоуправления, который принимает решение о привлечении необходимых служб. В случае необходимости в проектную документацию вносятся изменения в установленном порядке.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3.10. Генподрядчик выполняет операционный контроль, освидетельствование выполненных работ, освидетельствование ответственных строительных конструкций и участков систем, испытания и опробования инженерных сетей: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соответствие последовательности и состава выполняемых технологических операций технологической и нормативной документации;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технологической и нормативной документации;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результаты операционного контроля должны быть документированы в журналах работ;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результаты освидетельствования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К процедуре оценки соответствия отдельных конструкций, ярусов конструкций (этажей) представить акты 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конструкций, должно сохранить до момента завершения </w:t>
      </w:r>
      <w:proofErr w:type="gramStart"/>
      <w:r w:rsidRPr="004D1219">
        <w:rPr>
          <w:color w:val="000000"/>
          <w:sz w:val="28"/>
          <w:szCs w:val="28"/>
        </w:rPr>
        <w:t>приемки</w:t>
      </w:r>
      <w:proofErr w:type="gramEnd"/>
      <w:r w:rsidRPr="004D1219">
        <w:rPr>
          <w:color w:val="000000"/>
          <w:sz w:val="28"/>
          <w:szCs w:val="28"/>
        </w:rPr>
        <w:t xml:space="preserve"> закрепленные в натуре разбивочные оси и монтажные ориентиры.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Результаты освидетельствования отдельных конструкций должны оформляться актами освидетельствования ответственных конструкций.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Испытания участков инженерных сетей и смонтированного инженерного оборудования оформляются соответствующими актами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3.11. К процедуре оценки соответствия отдельных конструкций, ярусов конструкций (этажей) исполнитель работ должен представить акты </w:t>
      </w:r>
      <w:r w:rsidRPr="004D1219">
        <w:rPr>
          <w:color w:val="000000"/>
          <w:sz w:val="28"/>
          <w:szCs w:val="28"/>
        </w:rPr>
        <w:lastRenderedPageBreak/>
        <w:t>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 в случаях, предусмотренных проектной документацией и (или) договором строительного подряда.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Застройщик (технический заказчик) обязан выполнить контроль достоверности, представленных исполнителем работ, исполнительных геодезических схем. С этой целью исполнитель работ обеспечивает сохранность закрепленных в натуре разбивочных осей и монтажных ориентиров до момента </w:t>
      </w:r>
      <w:proofErr w:type="gramStart"/>
      <w:r w:rsidRPr="004D1219">
        <w:rPr>
          <w:color w:val="000000"/>
          <w:sz w:val="28"/>
          <w:szCs w:val="28"/>
        </w:rPr>
        <w:t>завершения  приемки</w:t>
      </w:r>
      <w:proofErr w:type="gramEnd"/>
      <w:r w:rsidRPr="004D1219">
        <w:rPr>
          <w:color w:val="000000"/>
          <w:sz w:val="28"/>
          <w:szCs w:val="28"/>
        </w:rPr>
        <w:t>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Результаты промежуточной приёмки конструкций (ярусов конструкций, этажей) документируются актами промежуточной приёмки конструкций (ярусов конструкций, этажей).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3.12. Оценка соответствия скрытых работ, а также отдельных конструкций, ярусов конструкций (этажей) выполняется посредством осуществления строительного контроля, </w:t>
      </w:r>
      <w:proofErr w:type="gramStart"/>
      <w:r w:rsidRPr="004D1219">
        <w:rPr>
          <w:color w:val="000000"/>
          <w:sz w:val="28"/>
          <w:szCs w:val="28"/>
        </w:rPr>
        <w:t>который  включает</w:t>
      </w:r>
      <w:proofErr w:type="gramEnd"/>
      <w:r w:rsidRPr="004D1219">
        <w:rPr>
          <w:color w:val="000000"/>
          <w:sz w:val="28"/>
          <w:szCs w:val="28"/>
        </w:rPr>
        <w:t xml:space="preserve"> в себя: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строительный (операционный) контроль генподрядчика;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строительный контроль технического заказчика (застройщика);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проверка со стороны представителя разработчика проектной документации (авторский надзор).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 xml:space="preserve">3.13. Выполнение всех работ при строительстве, реконструкции объектов капитального строительства оформляется  записями в общем и специальных журналах работ в соответствии с Порядком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(РД-11-05-2007), утвержденным приказом Федеральной службы по экологическому, технологическому и атомному надзору от 12 января 2007 г. № 7 (зарегистрирован в Министерстве юстиции Российской Федерации 6 марта 2007 г., регистрационный № 9051), в которых ведется учет выполнения работ, проведения испытаний строительных конструкций, составления актов освидетельствования работ, конструкций, участков сетей </w:t>
      </w:r>
      <w:proofErr w:type="spellStart"/>
      <w:r w:rsidRPr="004D1219">
        <w:rPr>
          <w:color w:val="000000"/>
          <w:sz w:val="28"/>
          <w:szCs w:val="28"/>
        </w:rPr>
        <w:t>инженерно</w:t>
      </w:r>
      <w:proofErr w:type="spellEnd"/>
      <w:r w:rsidRPr="004D1219">
        <w:rPr>
          <w:color w:val="000000"/>
          <w:sz w:val="28"/>
          <w:szCs w:val="28"/>
        </w:rPr>
        <w:t xml:space="preserve"> – технического обеспечения  и другой исполнительной документации и СП 48.13330.2011 Организация строительства. Актуализированная редакция СНиП 12-01-2004.</w:t>
      </w:r>
    </w:p>
    <w:p w:rsidR="002E5D15" w:rsidRPr="004D1219" w:rsidRDefault="002E5D15" w:rsidP="004D121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1219">
        <w:rPr>
          <w:color w:val="000000"/>
          <w:sz w:val="28"/>
          <w:szCs w:val="28"/>
        </w:rPr>
        <w:t>3.14. Лицо, осуществляющее строительство, а в случае осуществления строительства на основании договора - подрядчик (генподрядчик) и застройщик (технический заказчик) извещают соответствующий орган государственного надзора обо всех случаях аварийного состояния на объекте строительства.</w:t>
      </w:r>
    </w:p>
    <w:p w:rsidR="006D7BE0" w:rsidRDefault="00115C58"/>
    <w:sectPr w:rsidR="006D7BE0" w:rsidSect="00E659E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A2"/>
    <w:rsid w:val="000517E0"/>
    <w:rsid w:val="00115C58"/>
    <w:rsid w:val="002E5D15"/>
    <w:rsid w:val="003A7A87"/>
    <w:rsid w:val="004B32A2"/>
    <w:rsid w:val="004D1219"/>
    <w:rsid w:val="00E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658D"/>
  <w15:chartTrackingRefBased/>
  <w15:docId w15:val="{613646DE-EFB7-48F4-8E19-CA686D3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D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3563</Words>
  <Characters>20314</Characters>
  <Application>Microsoft Office Word</Application>
  <DocSecurity>0</DocSecurity>
  <Lines>169</Lines>
  <Paragraphs>47</Paragraphs>
  <ScaleCrop>false</ScaleCrop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2019-10-08T02:54:00Z</dcterms:created>
  <dcterms:modified xsi:type="dcterms:W3CDTF">2019-10-11T10:41:00Z</dcterms:modified>
</cp:coreProperties>
</file>