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2C0" w:rsidRPr="008142C0" w:rsidRDefault="009F1118" w:rsidP="001B5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  <w:r w:rsidR="008142C0" w:rsidRPr="00814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 итогах деятельности за 2022 год и о приоритетных</w:t>
      </w:r>
    </w:p>
    <w:p w:rsidR="006E26FA" w:rsidRPr="008142C0" w:rsidRDefault="008142C0" w:rsidP="001B5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направлениях Службы государственной жилищной инспекции и строительного надзора Республики Тыва</w:t>
      </w:r>
    </w:p>
    <w:p w:rsidR="008142C0" w:rsidRDefault="009D193D" w:rsidP="001B5F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5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4F4DA4" w:rsidRPr="001B5FAC" w:rsidRDefault="008142C0" w:rsidP="001B5F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E74B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4F4DA4" w:rsidRPr="001B5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2022 году деятельность Службы государственной жилищной инспекции и строительного надзора Республики Тыва по проведению плановых и внеплановых проверок по г</w:t>
      </w:r>
      <w:r w:rsidR="004F4DA4" w:rsidRPr="001B5FAC">
        <w:rPr>
          <w:rFonts w:ascii="Times New Roman" w:eastAsia="Calibri" w:hAnsi="Times New Roman" w:cs="Times New Roman"/>
          <w:sz w:val="28"/>
          <w:szCs w:val="28"/>
        </w:rPr>
        <w:t xml:space="preserve">осударственному жилищному надзору и лицензионному контролю </w:t>
      </w:r>
      <w:r w:rsidR="004F4DA4" w:rsidRPr="001B5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осуществлялось с учетом моратория на их проведение, установленного Постановлением Правительства Российской Федерации от 10 марта 2022 года №</w:t>
      </w:r>
      <w:r w:rsidR="001B5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F4DA4" w:rsidRPr="001B5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336 </w:t>
      </w:r>
      <w:r w:rsidR="001B5F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="004F4DA4" w:rsidRPr="001B5F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 особенностях организации и осуществления государственного контроля (надзора), муниципального контроля</w:t>
      </w:r>
      <w:r w:rsidR="001B5F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="004F4DA4" w:rsidRPr="001B5F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Однако</w:t>
      </w:r>
      <w:r w:rsidR="001B5F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4F4DA4" w:rsidRPr="001B5F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не смотря на введенные ограничения Службой уделялось</w:t>
      </w:r>
      <w:r w:rsidR="00B44E6F" w:rsidRPr="001B5F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пристальное</w:t>
      </w:r>
      <w:r w:rsidR="004F4DA4" w:rsidRPr="001B5F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внимание и принимались</w:t>
      </w:r>
      <w:r w:rsidR="00B44E6F" w:rsidRPr="001B5F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все</w:t>
      </w:r>
      <w:r w:rsidR="004F4DA4" w:rsidRPr="001B5F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допустимые меры для обеспечения комфортного проживания граждан в многоквартирных домах нашей Республики и для обеспечения соблюдения требований в градостроительной сфере. </w:t>
      </w:r>
    </w:p>
    <w:p w:rsidR="006D5C40" w:rsidRPr="0055260A" w:rsidRDefault="0055260A" w:rsidP="0055260A">
      <w:pPr>
        <w:pStyle w:val="1"/>
        <w:shd w:val="clear" w:color="auto" w:fill="FFFFFF"/>
        <w:spacing w:before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6A625C" w:rsidRPr="001B5FAC">
        <w:rPr>
          <w:rFonts w:ascii="Times New Roman" w:hAnsi="Times New Roman" w:cs="Times New Roman"/>
          <w:color w:val="000000"/>
          <w:sz w:val="28"/>
          <w:szCs w:val="28"/>
        </w:rPr>
        <w:t>Основными задачами</w:t>
      </w:r>
      <w:r w:rsidR="00D64A98" w:rsidRPr="001B5FAC">
        <w:rPr>
          <w:rFonts w:ascii="Times New Roman" w:hAnsi="Times New Roman" w:cs="Times New Roman"/>
          <w:color w:val="000000"/>
          <w:sz w:val="28"/>
          <w:szCs w:val="28"/>
        </w:rPr>
        <w:t xml:space="preserve"> Службы </w:t>
      </w:r>
      <w:r w:rsidR="006A625C" w:rsidRPr="001B5FAC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804DE5" w:rsidRPr="001B5FA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804DE5" w:rsidRPr="001B5FAC" w:rsidRDefault="00804DE5" w:rsidP="001B5F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регионального государственного жилищного надзора; </w:t>
      </w:r>
    </w:p>
    <w:p w:rsidR="00804DE5" w:rsidRPr="001B5FAC" w:rsidRDefault="00804DE5" w:rsidP="001B5F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предупреждение, выявление и пресечение допущенных застройщиком, заказчиком, а также лицом, осуществляющим строительство на основании договора (контракта) с застройщиком или заказчиком, нарушений законодательства о градостроительной деятельности, в том числе технических регламентов (норм и правил) и проектной документации; </w:t>
      </w:r>
    </w:p>
    <w:p w:rsidR="00804DE5" w:rsidRPr="001B5FAC" w:rsidRDefault="00804DE5" w:rsidP="001B5F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полномочий по взаимодействию с органами муниципального жилищного контроля;</w:t>
      </w:r>
    </w:p>
    <w:p w:rsidR="00804DE5" w:rsidRPr="001B5FAC" w:rsidRDefault="00804DE5" w:rsidP="001B5F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лицензирования деятельности по управлению многоквартирными домами.</w:t>
      </w:r>
    </w:p>
    <w:p w:rsidR="00EC30F6" w:rsidRPr="001B5FAC" w:rsidRDefault="00EC30F6" w:rsidP="001B5F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государственного строительного надзора;</w:t>
      </w:r>
    </w:p>
    <w:p w:rsidR="00EC30F6" w:rsidRPr="001B5FAC" w:rsidRDefault="00EC30F6" w:rsidP="001B5F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контроля и надзора в области долевого строительства многоквартирных домов и (или) иных объектов недвижимости на территории Республики Тыва</w:t>
      </w:r>
      <w:r w:rsidR="001B5F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079" w:rsidRPr="001B5FAC" w:rsidRDefault="00597FDE" w:rsidP="001B5FA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B5FAC">
        <w:rPr>
          <w:rFonts w:ascii="Times New Roman" w:hAnsi="Times New Roman" w:cs="Times New Roman"/>
          <w:color w:val="000000"/>
          <w:sz w:val="28"/>
          <w:szCs w:val="28"/>
          <w:u w:val="single"/>
        </w:rPr>
        <w:t>Д</w:t>
      </w:r>
      <w:r w:rsidR="00791079" w:rsidRPr="001B5FAC">
        <w:rPr>
          <w:rFonts w:ascii="Times New Roman" w:hAnsi="Times New Roman" w:cs="Times New Roman"/>
          <w:color w:val="000000"/>
          <w:sz w:val="28"/>
          <w:szCs w:val="28"/>
          <w:u w:val="single"/>
        </w:rPr>
        <w:t>ля выполнения задач</w:t>
      </w:r>
      <w:r w:rsidR="00925297" w:rsidRPr="001B5FAC">
        <w:rPr>
          <w:rFonts w:ascii="Times New Roman" w:hAnsi="Times New Roman" w:cs="Times New Roman"/>
          <w:color w:val="000000"/>
          <w:sz w:val="28"/>
          <w:szCs w:val="28"/>
          <w:u w:val="single"/>
        </w:rPr>
        <w:t>, Служба</w:t>
      </w:r>
      <w:r w:rsidR="00791079" w:rsidRPr="001B5FA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обладает </w:t>
      </w:r>
      <w:r w:rsidR="001B5FA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следующими </w:t>
      </w:r>
      <w:r w:rsidR="00791079" w:rsidRPr="001B5FA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полномочиями: </w:t>
      </w:r>
    </w:p>
    <w:p w:rsidR="006270D8" w:rsidRPr="001B5FAC" w:rsidRDefault="00A20384" w:rsidP="001B5FA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B5FAC">
        <w:rPr>
          <w:rFonts w:eastAsia="+mn-ea"/>
          <w:color w:val="000000"/>
          <w:kern w:val="24"/>
          <w:sz w:val="28"/>
          <w:szCs w:val="28"/>
        </w:rPr>
        <w:t xml:space="preserve">- </w:t>
      </w:r>
      <w:r w:rsidR="006270D8" w:rsidRPr="001B5FAC">
        <w:rPr>
          <w:rFonts w:eastAsia="+mn-ea"/>
          <w:color w:val="000000"/>
          <w:kern w:val="24"/>
          <w:sz w:val="28"/>
          <w:szCs w:val="28"/>
        </w:rPr>
        <w:t>региональный государственный жилищный надзор (жилищный контроль)</w:t>
      </w:r>
      <w:r w:rsidR="001B5FAC">
        <w:rPr>
          <w:rFonts w:eastAsia="+mn-ea"/>
          <w:color w:val="000000"/>
          <w:kern w:val="24"/>
          <w:sz w:val="28"/>
          <w:szCs w:val="28"/>
        </w:rPr>
        <w:t>;</w:t>
      </w:r>
    </w:p>
    <w:p w:rsidR="006270D8" w:rsidRPr="001B5FAC" w:rsidRDefault="00A20384" w:rsidP="001B5FA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B5FAC">
        <w:rPr>
          <w:rFonts w:eastAsia="+mn-ea"/>
          <w:color w:val="000000"/>
          <w:kern w:val="24"/>
          <w:sz w:val="28"/>
          <w:szCs w:val="28"/>
        </w:rPr>
        <w:t xml:space="preserve">- </w:t>
      </w:r>
      <w:r w:rsidR="006270D8" w:rsidRPr="001B5FAC">
        <w:rPr>
          <w:rFonts w:eastAsia="+mn-ea"/>
          <w:color w:val="000000"/>
          <w:kern w:val="24"/>
          <w:sz w:val="28"/>
          <w:szCs w:val="28"/>
        </w:rPr>
        <w:t>лицензирование предпринимательской деятельности по управлению многоквартирными домами</w:t>
      </w:r>
      <w:r w:rsidR="001B5FAC">
        <w:rPr>
          <w:rFonts w:eastAsia="+mn-ea"/>
          <w:color w:val="000000"/>
          <w:kern w:val="24"/>
          <w:sz w:val="28"/>
          <w:szCs w:val="28"/>
        </w:rPr>
        <w:t>;</w:t>
      </w:r>
    </w:p>
    <w:p w:rsidR="006270D8" w:rsidRPr="001B5FAC" w:rsidRDefault="00A20384" w:rsidP="001B5FA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B5FAC">
        <w:rPr>
          <w:rFonts w:eastAsia="+mn-ea"/>
          <w:color w:val="000000"/>
          <w:kern w:val="24"/>
          <w:sz w:val="28"/>
          <w:szCs w:val="28"/>
        </w:rPr>
        <w:t xml:space="preserve">- </w:t>
      </w:r>
      <w:r w:rsidR="006270D8" w:rsidRPr="001B5FAC">
        <w:rPr>
          <w:rFonts w:eastAsia="+mn-ea"/>
          <w:color w:val="000000"/>
          <w:kern w:val="24"/>
          <w:sz w:val="28"/>
          <w:szCs w:val="28"/>
        </w:rPr>
        <w:t>лицензионный контроль предпринимательской деятельности по управлению многоквартирными домами (лицензионный контроль)</w:t>
      </w:r>
      <w:r w:rsidR="001B5FAC">
        <w:rPr>
          <w:rFonts w:eastAsia="+mn-ea"/>
          <w:color w:val="000000"/>
          <w:kern w:val="24"/>
          <w:sz w:val="28"/>
          <w:szCs w:val="28"/>
        </w:rPr>
        <w:t>;</w:t>
      </w:r>
    </w:p>
    <w:p w:rsidR="006270D8" w:rsidRPr="001B5FAC" w:rsidRDefault="00A20384" w:rsidP="001B5FA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B5FAC">
        <w:rPr>
          <w:rFonts w:eastAsia="+mn-ea"/>
          <w:color w:val="000000"/>
          <w:kern w:val="24"/>
          <w:sz w:val="28"/>
          <w:szCs w:val="28"/>
        </w:rPr>
        <w:t xml:space="preserve">- </w:t>
      </w:r>
      <w:r w:rsidR="006270D8" w:rsidRPr="001B5FAC">
        <w:rPr>
          <w:rFonts w:eastAsia="+mn-ea"/>
          <w:color w:val="000000"/>
          <w:kern w:val="24"/>
          <w:sz w:val="28"/>
          <w:szCs w:val="28"/>
        </w:rPr>
        <w:t>региональный государственный строительный надзор (строительный надзор)</w:t>
      </w:r>
      <w:r w:rsidR="001B5FAC">
        <w:rPr>
          <w:rFonts w:eastAsia="+mn-ea"/>
          <w:color w:val="000000"/>
          <w:kern w:val="24"/>
          <w:sz w:val="28"/>
          <w:szCs w:val="28"/>
        </w:rPr>
        <w:t>.</w:t>
      </w:r>
    </w:p>
    <w:p w:rsidR="006270D8" w:rsidRPr="001B5FAC" w:rsidRDefault="00A20384" w:rsidP="001B5FA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B5FAC">
        <w:rPr>
          <w:rFonts w:eastAsia="+mn-ea"/>
          <w:color w:val="000000"/>
          <w:kern w:val="24"/>
          <w:sz w:val="28"/>
          <w:szCs w:val="28"/>
        </w:rPr>
        <w:t xml:space="preserve">- </w:t>
      </w:r>
      <w:r w:rsidR="006270D8" w:rsidRPr="001B5FAC">
        <w:rPr>
          <w:rFonts w:eastAsia="+mn-ea"/>
          <w:color w:val="000000"/>
          <w:kern w:val="24"/>
          <w:sz w:val="28"/>
          <w:szCs w:val="28"/>
        </w:rPr>
        <w:t>региональный государственный контр</w:t>
      </w:r>
      <w:r w:rsidRPr="001B5FAC">
        <w:rPr>
          <w:rFonts w:eastAsia="+mn-ea"/>
          <w:color w:val="000000"/>
          <w:kern w:val="24"/>
          <w:sz w:val="28"/>
          <w:szCs w:val="28"/>
        </w:rPr>
        <w:t xml:space="preserve">оль (надзор) в области долевого </w:t>
      </w:r>
      <w:r w:rsidR="006270D8" w:rsidRPr="001B5FAC">
        <w:rPr>
          <w:rFonts w:eastAsia="+mn-ea"/>
          <w:color w:val="000000"/>
          <w:kern w:val="24"/>
          <w:sz w:val="28"/>
          <w:szCs w:val="28"/>
        </w:rPr>
        <w:t>строительства многоквартирных домов и (или) иных объектов недвижимости</w:t>
      </w:r>
      <w:r w:rsidR="001B5FAC">
        <w:rPr>
          <w:rFonts w:eastAsia="+mn-ea"/>
          <w:color w:val="000000"/>
          <w:kern w:val="24"/>
          <w:sz w:val="28"/>
          <w:szCs w:val="28"/>
        </w:rPr>
        <w:t>;</w:t>
      </w:r>
    </w:p>
    <w:p w:rsidR="006270D8" w:rsidRPr="001B5FAC" w:rsidRDefault="00A20384" w:rsidP="001B5FA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B5FAC">
        <w:rPr>
          <w:rFonts w:eastAsia="+mn-ea"/>
          <w:color w:val="000000"/>
          <w:kern w:val="24"/>
          <w:sz w:val="28"/>
          <w:szCs w:val="28"/>
        </w:rPr>
        <w:t xml:space="preserve">- </w:t>
      </w:r>
      <w:r w:rsidR="006270D8" w:rsidRPr="001B5FAC">
        <w:rPr>
          <w:rFonts w:eastAsia="+mn-ea"/>
          <w:color w:val="000000"/>
          <w:kern w:val="24"/>
          <w:sz w:val="28"/>
          <w:szCs w:val="28"/>
        </w:rPr>
        <w:t>контроль за обеспечением проведения капитального ремонта общего имущества в многоквартирных домах, расположенных на территории Республики Тыва</w:t>
      </w:r>
      <w:r w:rsidR="001B5FAC">
        <w:rPr>
          <w:rFonts w:eastAsia="+mn-ea"/>
          <w:color w:val="000000"/>
          <w:kern w:val="24"/>
          <w:sz w:val="28"/>
          <w:szCs w:val="28"/>
        </w:rPr>
        <w:t>.</w:t>
      </w:r>
      <w:r w:rsidR="006270D8" w:rsidRPr="001B5FAC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B238BD" w:rsidRPr="001B5FAC" w:rsidRDefault="009F495B" w:rsidP="001B5FAC">
      <w:pPr>
        <w:pStyle w:val="1"/>
        <w:shd w:val="clear" w:color="auto" w:fill="FFFFFF"/>
        <w:spacing w:before="0" w:line="240" w:lineRule="auto"/>
        <w:ind w:firstLine="53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1B5FA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По состоянию на 01.01.2023 года </w:t>
      </w:r>
      <w:r w:rsidR="00871FC9" w:rsidRPr="001B5FA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по данным ГИС ЖКХ и Росстата </w:t>
      </w:r>
      <w:r w:rsidRPr="001B5FAC">
        <w:rPr>
          <w:rFonts w:ascii="Times New Roman" w:eastAsia="Calibri" w:hAnsi="Times New Roman" w:cs="Times New Roman"/>
          <w:color w:val="auto"/>
          <w:sz w:val="28"/>
          <w:szCs w:val="28"/>
        </w:rPr>
        <w:t>в</w:t>
      </w:r>
      <w:r w:rsidR="00B238BD" w:rsidRPr="001B5FA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Республике</w:t>
      </w:r>
      <w:r w:rsidR="00871FC9" w:rsidRPr="001B5FA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9D193D" w:rsidRPr="001B5FA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Тыва </w:t>
      </w:r>
      <w:r w:rsidR="00B238BD" w:rsidRPr="001B5FAC">
        <w:rPr>
          <w:rFonts w:ascii="Times New Roman" w:eastAsia="Calibri" w:hAnsi="Times New Roman" w:cs="Times New Roman"/>
          <w:color w:val="auto"/>
          <w:sz w:val="28"/>
          <w:szCs w:val="28"/>
        </w:rPr>
        <w:t>имеются 6</w:t>
      </w:r>
      <w:r w:rsidR="00925297" w:rsidRPr="001B5FAC">
        <w:rPr>
          <w:rFonts w:ascii="Times New Roman" w:eastAsia="Calibri" w:hAnsi="Times New Roman" w:cs="Times New Roman"/>
          <w:color w:val="auto"/>
          <w:sz w:val="28"/>
          <w:szCs w:val="28"/>
        </w:rPr>
        <w:t>27</w:t>
      </w:r>
      <w:r w:rsidR="00D76E5B" w:rsidRPr="001B5FA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B238BD" w:rsidRPr="001B5FA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многоквартирных домов, общей площадью – </w:t>
      </w:r>
      <w:r w:rsidR="00871FC9" w:rsidRPr="001B5FAC">
        <w:rPr>
          <w:rFonts w:ascii="Times New Roman" w:eastAsia="Calibri" w:hAnsi="Times New Roman" w:cs="Times New Roman"/>
          <w:color w:val="auto"/>
          <w:sz w:val="28"/>
          <w:szCs w:val="28"/>
        </w:rPr>
        <w:t>1315 тыс</w:t>
      </w:r>
      <w:r w:rsidR="00B238BD" w:rsidRPr="001B5FA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кв.м и </w:t>
      </w:r>
      <w:r w:rsidR="00871FC9" w:rsidRPr="001B5FAC">
        <w:rPr>
          <w:rFonts w:ascii="Times New Roman" w:eastAsia="Calibri" w:hAnsi="Times New Roman" w:cs="Times New Roman"/>
          <w:color w:val="auto"/>
          <w:sz w:val="28"/>
          <w:szCs w:val="28"/>
        </w:rPr>
        <w:t>38 тысяч</w:t>
      </w:r>
      <w:r w:rsidR="00B238BD" w:rsidRPr="001B5FA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жилых домов частного сектора общей площадью – </w:t>
      </w:r>
      <w:r w:rsidR="00871FC9" w:rsidRPr="001B5FAC">
        <w:rPr>
          <w:rFonts w:ascii="Times New Roman" w:eastAsia="Calibri" w:hAnsi="Times New Roman" w:cs="Times New Roman"/>
          <w:color w:val="auto"/>
          <w:sz w:val="28"/>
          <w:szCs w:val="28"/>
        </w:rPr>
        <w:t>204 тыс.</w:t>
      </w:r>
      <w:r w:rsidR="00B238BD" w:rsidRPr="001B5FA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кв.м. </w:t>
      </w:r>
    </w:p>
    <w:p w:rsidR="00B238BD" w:rsidRPr="001B5FAC" w:rsidRDefault="00B238BD" w:rsidP="001B5FAC">
      <w:pPr>
        <w:pStyle w:val="1"/>
        <w:shd w:val="clear" w:color="auto" w:fill="FFFFFF"/>
        <w:spacing w:before="0" w:line="240" w:lineRule="auto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B5FA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Многоквартирные дома </w:t>
      </w:r>
      <w:r w:rsidR="009F495B" w:rsidRPr="001B5FA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расположены</w:t>
      </w:r>
      <w:r w:rsidRPr="001B5FA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: </w:t>
      </w:r>
    </w:p>
    <w:p w:rsidR="00B238BD" w:rsidRPr="001B5FAC" w:rsidRDefault="00B238BD" w:rsidP="001B5FAC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FAC">
        <w:rPr>
          <w:color w:val="000000"/>
          <w:sz w:val="28"/>
          <w:szCs w:val="28"/>
        </w:rPr>
        <w:t>в г. Кызыле – 4</w:t>
      </w:r>
      <w:r w:rsidR="005C0A56" w:rsidRPr="001B5FAC">
        <w:rPr>
          <w:color w:val="000000"/>
          <w:sz w:val="28"/>
          <w:szCs w:val="28"/>
        </w:rPr>
        <w:t>2</w:t>
      </w:r>
      <w:r w:rsidR="00871FC9" w:rsidRPr="001B5FAC">
        <w:rPr>
          <w:color w:val="000000"/>
          <w:sz w:val="28"/>
          <w:szCs w:val="28"/>
        </w:rPr>
        <w:t>2</w:t>
      </w:r>
      <w:r w:rsidRPr="001B5FAC">
        <w:rPr>
          <w:color w:val="000000"/>
          <w:sz w:val="28"/>
          <w:szCs w:val="28"/>
        </w:rPr>
        <w:t xml:space="preserve">, в пгт. Каа-Хем – </w:t>
      </w:r>
      <w:r w:rsidR="00871FC9" w:rsidRPr="001B5FAC">
        <w:rPr>
          <w:color w:val="000000"/>
          <w:sz w:val="28"/>
          <w:szCs w:val="28"/>
        </w:rPr>
        <w:t>7</w:t>
      </w:r>
      <w:r w:rsidRPr="001B5FAC">
        <w:rPr>
          <w:color w:val="000000"/>
          <w:sz w:val="28"/>
          <w:szCs w:val="28"/>
        </w:rPr>
        <w:t>, в г. Ак-Довурак – 48, с. Кызыл-Мажалык – 6, в г. Шагонар – 62, г. Туран – 8, с. Бай-Хаак – 7, пгт. Хову-Аксы – 6</w:t>
      </w:r>
      <w:r w:rsidR="00871FC9" w:rsidRPr="001B5FAC">
        <w:rPr>
          <w:color w:val="000000"/>
          <w:sz w:val="28"/>
          <w:szCs w:val="28"/>
        </w:rPr>
        <w:t>0</w:t>
      </w:r>
      <w:r w:rsidRPr="001B5FAC">
        <w:rPr>
          <w:color w:val="000000"/>
          <w:sz w:val="28"/>
          <w:szCs w:val="28"/>
        </w:rPr>
        <w:t xml:space="preserve">, с. Сарыг-Сеп – </w:t>
      </w:r>
      <w:r w:rsidR="00871FC9" w:rsidRPr="001B5FAC">
        <w:rPr>
          <w:color w:val="000000"/>
          <w:sz w:val="28"/>
          <w:szCs w:val="28"/>
        </w:rPr>
        <w:t>4</w:t>
      </w:r>
      <w:r w:rsidRPr="001B5FAC">
        <w:rPr>
          <w:color w:val="000000"/>
          <w:sz w:val="28"/>
          <w:szCs w:val="28"/>
        </w:rPr>
        <w:t>,</w:t>
      </w:r>
    </w:p>
    <w:p w:rsidR="00B238BD" w:rsidRPr="001B5FAC" w:rsidRDefault="00B238BD" w:rsidP="001B5FAC">
      <w:pPr>
        <w:pStyle w:val="aa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5FA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г. Чадан – 3, которыми управляют </w:t>
      </w:r>
      <w:r w:rsidR="00A05E85" w:rsidRPr="001B5FAC">
        <w:rPr>
          <w:rFonts w:ascii="Times New Roman" w:hAnsi="Times New Roman" w:cs="Times New Roman"/>
          <w:color w:val="000000"/>
          <w:sz w:val="28"/>
          <w:szCs w:val="28"/>
        </w:rPr>
        <w:t>51</w:t>
      </w:r>
      <w:r w:rsidRPr="001B5FAC">
        <w:rPr>
          <w:rFonts w:ascii="Times New Roman" w:hAnsi="Times New Roman" w:cs="Times New Roman"/>
          <w:color w:val="000000"/>
          <w:sz w:val="28"/>
          <w:szCs w:val="28"/>
        </w:rPr>
        <w:t xml:space="preserve"> управляющих организаций (3</w:t>
      </w:r>
      <w:r w:rsidR="00A05E85" w:rsidRPr="001B5FAC">
        <w:rPr>
          <w:rFonts w:ascii="Times New Roman" w:hAnsi="Times New Roman" w:cs="Times New Roman"/>
          <w:color w:val="000000"/>
          <w:sz w:val="28"/>
          <w:szCs w:val="28"/>
        </w:rPr>
        <w:t>7 УК и 14</w:t>
      </w:r>
      <w:r w:rsidRPr="001B5FAC">
        <w:rPr>
          <w:rFonts w:ascii="Times New Roman" w:hAnsi="Times New Roman" w:cs="Times New Roman"/>
          <w:color w:val="000000"/>
          <w:sz w:val="28"/>
          <w:szCs w:val="28"/>
        </w:rPr>
        <w:t xml:space="preserve"> ТСЖ). В пгт. Каа-Хем, с. Бай-Хаак, с. Сарыг-Сеп, в г.г. Чадан и Туран многоквартирные дома не име</w:t>
      </w:r>
      <w:r w:rsidR="009D193D" w:rsidRPr="001B5FAC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1B5FAC">
        <w:rPr>
          <w:rFonts w:ascii="Times New Roman" w:hAnsi="Times New Roman" w:cs="Times New Roman"/>
          <w:color w:val="000000"/>
          <w:sz w:val="28"/>
          <w:szCs w:val="28"/>
        </w:rPr>
        <w:t>т способа управления, данную фу</w:t>
      </w:r>
      <w:r w:rsidR="00174C75" w:rsidRPr="001B5FAC">
        <w:rPr>
          <w:rFonts w:ascii="Times New Roman" w:hAnsi="Times New Roman" w:cs="Times New Roman"/>
          <w:color w:val="000000"/>
          <w:sz w:val="28"/>
          <w:szCs w:val="28"/>
        </w:rPr>
        <w:t xml:space="preserve">нкцию выполняют муниципалитеты, на что обращаем внимание руководство данных муниципальных образований для организации работы по обеспечению МКД управляющими организациями, о чем Службой неоднократно напоминалось. </w:t>
      </w:r>
    </w:p>
    <w:p w:rsidR="00616AD1" w:rsidRPr="001B5FAC" w:rsidRDefault="00616AD1" w:rsidP="001B5F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A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 2022 году в Службу поступило </w:t>
      </w:r>
      <w:r w:rsidR="007C0337" w:rsidRPr="001B5FA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898 обращений в АППГ-895, </w:t>
      </w:r>
      <w:r w:rsidRPr="001B5FAC">
        <w:rPr>
          <w:rFonts w:ascii="Times New Roman" w:eastAsia="Calibri" w:hAnsi="Times New Roman" w:cs="Times New Roman"/>
          <w:sz w:val="28"/>
          <w:szCs w:val="28"/>
          <w:lang w:bidi="en-US"/>
        </w:rPr>
        <w:t>что</w:t>
      </w:r>
      <w:r w:rsidR="007C0337" w:rsidRPr="001B5FA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остается на уровне. </w:t>
      </w:r>
      <w:r w:rsidRPr="001B5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Большая часть обращений поступил</w:t>
      </w:r>
      <w:r w:rsidR="007C0337" w:rsidRPr="001B5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1B5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жителей г. Кызыла (</w:t>
      </w:r>
      <w:r w:rsidR="00242EBB" w:rsidRPr="001B5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64%</w:t>
      </w:r>
      <w:r w:rsidRPr="001B5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</w:t>
      </w:r>
      <w:r w:rsidR="00242EBB" w:rsidRPr="001B5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остальные</w:t>
      </w:r>
      <w:r w:rsidR="001B5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="00242EBB" w:rsidRPr="001B5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кожуунов. </w:t>
      </w:r>
    </w:p>
    <w:p w:rsidR="00616AD1" w:rsidRPr="001B5FAC" w:rsidRDefault="00DA10FB" w:rsidP="001B5F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FAC">
        <w:rPr>
          <w:rFonts w:ascii="Times New Roman" w:eastAsia="Calibri" w:hAnsi="Times New Roman" w:cs="Times New Roman"/>
          <w:sz w:val="28"/>
          <w:szCs w:val="28"/>
        </w:rPr>
        <w:t>Основные тематики</w:t>
      </w:r>
      <w:r w:rsidR="00616AD1" w:rsidRPr="001B5FAC">
        <w:rPr>
          <w:rFonts w:ascii="Times New Roman" w:eastAsia="Calibri" w:hAnsi="Times New Roman" w:cs="Times New Roman"/>
          <w:sz w:val="28"/>
          <w:szCs w:val="28"/>
        </w:rPr>
        <w:t xml:space="preserve"> обращений:</w:t>
      </w:r>
    </w:p>
    <w:p w:rsidR="00830D0C" w:rsidRPr="001B5FAC" w:rsidRDefault="00830D0C" w:rsidP="001B5FAC">
      <w:pPr>
        <w:pStyle w:val="a3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FAC">
        <w:rPr>
          <w:rFonts w:ascii="Times New Roman" w:eastAsia="Calibri" w:hAnsi="Times New Roman" w:cs="Times New Roman"/>
          <w:sz w:val="28"/>
          <w:szCs w:val="28"/>
        </w:rPr>
        <w:t xml:space="preserve">обеспечение нормативным уровнем коммунальных услуг – </w:t>
      </w:r>
      <w:r w:rsidR="009D78BF" w:rsidRPr="001B5FAC">
        <w:rPr>
          <w:rFonts w:ascii="Times New Roman" w:eastAsia="Calibri" w:hAnsi="Times New Roman" w:cs="Times New Roman"/>
          <w:sz w:val="28"/>
          <w:szCs w:val="28"/>
        </w:rPr>
        <w:t>42%</w:t>
      </w:r>
      <w:r w:rsidRPr="001B5FA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16AD1" w:rsidRPr="001B5FAC" w:rsidRDefault="00616AD1" w:rsidP="001B5FAC">
      <w:pPr>
        <w:pStyle w:val="a3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FAC">
        <w:rPr>
          <w:rFonts w:ascii="Times New Roman" w:eastAsia="Calibri" w:hAnsi="Times New Roman" w:cs="Times New Roman"/>
          <w:sz w:val="28"/>
          <w:szCs w:val="28"/>
        </w:rPr>
        <w:t xml:space="preserve">содержание и ремонт общего имущества в МКД – </w:t>
      </w:r>
      <w:r w:rsidR="003E01CF" w:rsidRPr="001B5FAC">
        <w:rPr>
          <w:rFonts w:ascii="Times New Roman" w:eastAsia="Calibri" w:hAnsi="Times New Roman" w:cs="Times New Roman"/>
          <w:sz w:val="28"/>
          <w:szCs w:val="28"/>
        </w:rPr>
        <w:t>13%</w:t>
      </w:r>
      <w:r w:rsidRPr="001B5FA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16AD1" w:rsidRPr="001B5FAC" w:rsidRDefault="00616AD1" w:rsidP="001B5FAC">
      <w:pPr>
        <w:pStyle w:val="a3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FAC">
        <w:rPr>
          <w:rFonts w:ascii="Times New Roman" w:eastAsia="Calibri" w:hAnsi="Times New Roman" w:cs="Times New Roman"/>
          <w:sz w:val="28"/>
          <w:szCs w:val="28"/>
        </w:rPr>
        <w:t>соблюдение порядка расчетов при предоставлении жилищно-коммунальных услуг – 14%;</w:t>
      </w:r>
    </w:p>
    <w:p w:rsidR="00616AD1" w:rsidRPr="001B5FAC" w:rsidRDefault="00616AD1" w:rsidP="001B5FAC">
      <w:pPr>
        <w:pStyle w:val="a3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FAC">
        <w:rPr>
          <w:rFonts w:ascii="Times New Roman" w:eastAsia="Calibri" w:hAnsi="Times New Roman" w:cs="Times New Roman"/>
          <w:sz w:val="28"/>
          <w:szCs w:val="28"/>
        </w:rPr>
        <w:t xml:space="preserve">правомерность выбора управляющей организации МКД, утверждения условий договора управления МКД, соответствия условий договора управления установленным требованиям – </w:t>
      </w:r>
      <w:r w:rsidR="006A368E" w:rsidRPr="001B5FAC">
        <w:rPr>
          <w:rFonts w:ascii="Times New Roman" w:eastAsia="Calibri" w:hAnsi="Times New Roman" w:cs="Times New Roman"/>
          <w:sz w:val="28"/>
          <w:szCs w:val="28"/>
        </w:rPr>
        <w:t>2,7</w:t>
      </w:r>
      <w:r w:rsidRPr="001B5FAC">
        <w:rPr>
          <w:rFonts w:ascii="Times New Roman" w:eastAsia="Calibri" w:hAnsi="Times New Roman" w:cs="Times New Roman"/>
          <w:sz w:val="28"/>
          <w:szCs w:val="28"/>
        </w:rPr>
        <w:t>%</w:t>
      </w:r>
      <w:r w:rsidR="001B5FA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10FB" w:rsidRPr="001B5FAC" w:rsidRDefault="009F495B" w:rsidP="001B5FAC">
      <w:pPr>
        <w:pStyle w:val="a3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FAC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DA10FB" w:rsidRPr="001B5FAC">
        <w:rPr>
          <w:rFonts w:ascii="Times New Roman" w:eastAsia="Calibri" w:hAnsi="Times New Roman" w:cs="Times New Roman"/>
          <w:sz w:val="28"/>
          <w:szCs w:val="28"/>
        </w:rPr>
        <w:t>качеств</w:t>
      </w:r>
      <w:r w:rsidRPr="001B5FAC">
        <w:rPr>
          <w:rFonts w:ascii="Times New Roman" w:eastAsia="Calibri" w:hAnsi="Times New Roman" w:cs="Times New Roman"/>
          <w:sz w:val="28"/>
          <w:szCs w:val="28"/>
        </w:rPr>
        <w:t>у</w:t>
      </w:r>
      <w:r w:rsidR="00DA10FB" w:rsidRPr="001B5FAC">
        <w:rPr>
          <w:rFonts w:ascii="Times New Roman" w:eastAsia="Calibri" w:hAnsi="Times New Roman" w:cs="Times New Roman"/>
          <w:sz w:val="28"/>
          <w:szCs w:val="28"/>
        </w:rPr>
        <w:t xml:space="preserve"> построенного и введенного в эксплуатацию</w:t>
      </w:r>
      <w:r w:rsidRPr="001B5FAC">
        <w:rPr>
          <w:rFonts w:ascii="Times New Roman" w:eastAsia="Calibri" w:hAnsi="Times New Roman" w:cs="Times New Roman"/>
          <w:sz w:val="28"/>
          <w:szCs w:val="28"/>
        </w:rPr>
        <w:t xml:space="preserve"> объекта</w:t>
      </w:r>
      <w:r w:rsidR="00DA10FB" w:rsidRPr="001B5FA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6A368E" w:rsidRPr="001B5FAC">
        <w:rPr>
          <w:rFonts w:ascii="Times New Roman" w:eastAsia="Calibri" w:hAnsi="Times New Roman" w:cs="Times New Roman"/>
          <w:sz w:val="28"/>
          <w:szCs w:val="28"/>
        </w:rPr>
        <w:t>4 обращения</w:t>
      </w:r>
      <w:r w:rsidR="001B5FAC">
        <w:rPr>
          <w:rFonts w:ascii="Times New Roman" w:eastAsia="Calibri" w:hAnsi="Times New Roman" w:cs="Times New Roman"/>
          <w:sz w:val="28"/>
          <w:szCs w:val="28"/>
        </w:rPr>
        <w:t>.</w:t>
      </w:r>
      <w:r w:rsidR="006A368E" w:rsidRPr="001B5FA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16AD1" w:rsidRPr="001B5FAC" w:rsidRDefault="00616AD1" w:rsidP="001B5F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5FAC">
        <w:rPr>
          <w:rFonts w:ascii="Times New Roman" w:hAnsi="Times New Roman" w:cs="Times New Roman"/>
          <w:sz w:val="28"/>
          <w:szCs w:val="28"/>
        </w:rPr>
        <w:t xml:space="preserve">Все обращения граждан рассмотрены и </w:t>
      </w:r>
      <w:r w:rsidRPr="001B5FA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проведены </w:t>
      </w:r>
      <w:r w:rsidRPr="001B5FA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по ним мероприятия</w:t>
      </w:r>
      <w:r w:rsidRPr="001B5FA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на момент завершения которых в большинстве случаев приняты меры по устранению имевшихся проблем. О рассмотрении обращения и о принятых мерах </w:t>
      </w:r>
      <w:r w:rsidRPr="001B5FAC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заявители проинформированы в установленном порядке. </w:t>
      </w:r>
    </w:p>
    <w:p w:rsidR="00F63CB2" w:rsidRPr="001B5FAC" w:rsidRDefault="00365995" w:rsidP="001B5FAC">
      <w:pPr>
        <w:pStyle w:val="20"/>
        <w:shd w:val="clear" w:color="auto" w:fill="auto"/>
        <w:spacing w:line="240" w:lineRule="auto"/>
        <w:ind w:firstLine="620"/>
        <w:jc w:val="both"/>
      </w:pPr>
      <w:r w:rsidRPr="001B5FAC">
        <w:t xml:space="preserve">В 2022 году </w:t>
      </w:r>
      <w:r w:rsidRPr="001B5FAC">
        <w:rPr>
          <w:u w:val="single"/>
        </w:rPr>
        <w:t>плановые</w:t>
      </w:r>
      <w:r w:rsidRPr="001B5FAC">
        <w:t xml:space="preserve"> проверки в сфере жилищного </w:t>
      </w:r>
      <w:r w:rsidR="009A4E6F" w:rsidRPr="001B5FAC">
        <w:t xml:space="preserve">контроля и лицензионной деятельности </w:t>
      </w:r>
      <w:r w:rsidRPr="001B5FAC">
        <w:t>не проводились в связи с имеющимся мораторием</w:t>
      </w:r>
      <w:r w:rsidR="006F2D70" w:rsidRPr="001B5FAC">
        <w:t xml:space="preserve"> на их проведение.</w:t>
      </w:r>
      <w:r w:rsidRPr="001B5FAC">
        <w:t xml:space="preserve"> </w:t>
      </w:r>
      <w:r w:rsidR="006F2D70" w:rsidRPr="001B5FAC">
        <w:t>П</w:t>
      </w:r>
      <w:r w:rsidRPr="001B5FAC">
        <w:t xml:space="preserve">роводились </w:t>
      </w:r>
      <w:r w:rsidRPr="001B5FAC">
        <w:rPr>
          <w:u w:val="single"/>
        </w:rPr>
        <w:t>в</w:t>
      </w:r>
      <w:r w:rsidR="00CD4C55" w:rsidRPr="001B5FAC">
        <w:rPr>
          <w:u w:val="single"/>
        </w:rPr>
        <w:t>неплановые</w:t>
      </w:r>
      <w:r w:rsidR="00CD4C55" w:rsidRPr="001B5FAC">
        <w:t xml:space="preserve"> проверки по согласованию с прокуратурой по обращениям граждан, содержащим информацию о факте либо угрозе причинения вреда жизни и здоровью граждан, и по контролю исполнения предписаний по данным фактам.</w:t>
      </w:r>
      <w:r w:rsidRPr="001B5FAC">
        <w:t xml:space="preserve"> Так, для проведения внеплановых проверок в органы прокуратуры были направлены </w:t>
      </w:r>
      <w:r w:rsidR="007650AE" w:rsidRPr="001B5FAC">
        <w:t>150</w:t>
      </w:r>
      <w:r w:rsidRPr="001B5FAC">
        <w:t xml:space="preserve"> ходатайств о согласовании проверо</w:t>
      </w:r>
      <w:r w:rsidR="00A1678E" w:rsidRPr="001B5FAC">
        <w:t>к</w:t>
      </w:r>
      <w:r w:rsidR="0076018A">
        <w:t>,</w:t>
      </w:r>
      <w:r w:rsidR="00A1678E" w:rsidRPr="001B5FAC">
        <w:t xml:space="preserve"> из которых были удовлетворены</w:t>
      </w:r>
      <w:r w:rsidRPr="001B5FAC">
        <w:t xml:space="preserve"> </w:t>
      </w:r>
      <w:r w:rsidR="007650AE" w:rsidRPr="001B5FAC">
        <w:t>0</w:t>
      </w:r>
      <w:r w:rsidRPr="001B5FAC">
        <w:t xml:space="preserve">. </w:t>
      </w:r>
      <w:r w:rsidR="00A01E0B" w:rsidRPr="001B5FAC">
        <w:t>В связи с чем</w:t>
      </w:r>
      <w:r w:rsidR="0076018A">
        <w:t>,</w:t>
      </w:r>
      <w:r w:rsidR="00A01E0B" w:rsidRPr="001B5FAC">
        <w:t xml:space="preserve"> были вынуждены ограничит</w:t>
      </w:r>
      <w:r w:rsidR="0076018A">
        <w:t>ь</w:t>
      </w:r>
      <w:r w:rsidR="00A01E0B" w:rsidRPr="001B5FAC">
        <w:t>ся проведением профилактических мероприятий</w:t>
      </w:r>
      <w:r w:rsidR="0076018A">
        <w:t>,</w:t>
      </w:r>
      <w:r w:rsidR="00A01E0B" w:rsidRPr="001B5FAC">
        <w:t xml:space="preserve"> таких как</w:t>
      </w:r>
      <w:r w:rsidR="00B35420" w:rsidRPr="001B5FAC">
        <w:t xml:space="preserve"> рейдовые выезды и мониторинг подконтрольных объектов, профилактические беседы и</w:t>
      </w:r>
      <w:r w:rsidR="00A01E0B" w:rsidRPr="001B5FAC">
        <w:t xml:space="preserve"> профилактически</w:t>
      </w:r>
      <w:r w:rsidR="00B35420" w:rsidRPr="001B5FAC">
        <w:t>е</w:t>
      </w:r>
      <w:r w:rsidR="00A01E0B" w:rsidRPr="001B5FAC">
        <w:t xml:space="preserve"> визит</w:t>
      </w:r>
      <w:r w:rsidR="00B35420" w:rsidRPr="001B5FAC">
        <w:t>ы,</w:t>
      </w:r>
      <w:r w:rsidR="00A01E0B" w:rsidRPr="001B5FAC">
        <w:t xml:space="preserve"> число </w:t>
      </w:r>
      <w:r w:rsidR="00A1678E" w:rsidRPr="001B5FAC">
        <w:t>профилактических визитов</w:t>
      </w:r>
      <w:r w:rsidR="00A01E0B" w:rsidRPr="001B5FAC">
        <w:t xml:space="preserve"> составило</w:t>
      </w:r>
      <w:r w:rsidR="00B35420" w:rsidRPr="001B5FAC">
        <w:t xml:space="preserve"> </w:t>
      </w:r>
      <w:r w:rsidR="007650AE" w:rsidRPr="001B5FAC">
        <w:t>126</w:t>
      </w:r>
      <w:r w:rsidR="00A01E0B" w:rsidRPr="001B5FAC">
        <w:t>. Результаты профилактических мероприятий оформлялись вынесением предостережений</w:t>
      </w:r>
      <w:r w:rsidR="00B35420" w:rsidRPr="001B5FAC">
        <w:t xml:space="preserve">, их количество </w:t>
      </w:r>
      <w:r w:rsidR="007650AE" w:rsidRPr="001B5FAC">
        <w:t xml:space="preserve">составило </w:t>
      </w:r>
      <w:r w:rsidR="00F63CB2" w:rsidRPr="001B5FAC">
        <w:t>81</w:t>
      </w:r>
      <w:r w:rsidR="00A01E0B" w:rsidRPr="001B5FAC">
        <w:t xml:space="preserve">. </w:t>
      </w:r>
    </w:p>
    <w:p w:rsidR="00A01E0B" w:rsidRPr="001B5FAC" w:rsidRDefault="00A01E0B" w:rsidP="001B5FAC">
      <w:pPr>
        <w:pStyle w:val="20"/>
        <w:shd w:val="clear" w:color="auto" w:fill="auto"/>
        <w:spacing w:line="240" w:lineRule="auto"/>
        <w:ind w:firstLine="620"/>
        <w:jc w:val="both"/>
        <w:rPr>
          <w:bCs/>
          <w:lang w:eastAsia="ru-RU"/>
        </w:rPr>
      </w:pPr>
      <w:r w:rsidRPr="001B5FAC">
        <w:t xml:space="preserve">Только с 17 августа 2022 года в связи с внесением изменений в </w:t>
      </w:r>
      <w:r w:rsidRPr="001B5FAC">
        <w:rPr>
          <w:bCs/>
          <w:lang w:eastAsia="ru-RU"/>
        </w:rPr>
        <w:t>Постановление Правительства Российской Федерации от 10 марта 2022 года №</w:t>
      </w:r>
      <w:r w:rsidR="0076018A">
        <w:rPr>
          <w:bCs/>
          <w:lang w:eastAsia="ru-RU"/>
        </w:rPr>
        <w:t xml:space="preserve"> </w:t>
      </w:r>
      <w:r w:rsidRPr="001B5FAC">
        <w:rPr>
          <w:bCs/>
          <w:lang w:eastAsia="ru-RU"/>
        </w:rPr>
        <w:t xml:space="preserve">336, разрешено проведение внеплановых проверок только по обращениям и жалобам граждан. </w:t>
      </w:r>
    </w:p>
    <w:p w:rsidR="00CD4C55" w:rsidRPr="001B5FAC" w:rsidRDefault="0076018A" w:rsidP="001B5FAC">
      <w:pPr>
        <w:pStyle w:val="20"/>
        <w:shd w:val="clear" w:color="auto" w:fill="auto"/>
        <w:spacing w:line="240" w:lineRule="auto"/>
        <w:ind w:firstLine="620"/>
        <w:jc w:val="both"/>
      </w:pPr>
      <w:r>
        <w:rPr>
          <w:bCs/>
          <w:kern w:val="36"/>
          <w:lang w:eastAsia="ru-RU"/>
        </w:rPr>
        <w:t>Т</w:t>
      </w:r>
      <w:r w:rsidR="00A01E0B" w:rsidRPr="001B5FAC">
        <w:rPr>
          <w:bCs/>
          <w:kern w:val="36"/>
          <w:lang w:eastAsia="ru-RU"/>
        </w:rPr>
        <w:t>ак, в</w:t>
      </w:r>
      <w:r w:rsidR="00CD4C55" w:rsidRPr="001B5FAC">
        <w:rPr>
          <w:bCs/>
          <w:lang w:eastAsia="ru-RU"/>
        </w:rPr>
        <w:t xml:space="preserve"> </w:t>
      </w:r>
      <w:r w:rsidR="00D21572" w:rsidRPr="001B5FAC">
        <w:rPr>
          <w:bCs/>
          <w:lang w:eastAsia="ru-RU"/>
        </w:rPr>
        <w:t>202</w:t>
      </w:r>
      <w:r w:rsidR="00A01E0B" w:rsidRPr="001B5FAC">
        <w:rPr>
          <w:bCs/>
          <w:lang w:eastAsia="ru-RU"/>
        </w:rPr>
        <w:t>2</w:t>
      </w:r>
      <w:r w:rsidR="00D21572" w:rsidRPr="001B5FAC">
        <w:rPr>
          <w:bCs/>
          <w:lang w:eastAsia="ru-RU"/>
        </w:rPr>
        <w:t xml:space="preserve"> год</w:t>
      </w:r>
      <w:r w:rsidR="00CD4C55" w:rsidRPr="001B5FAC">
        <w:rPr>
          <w:bCs/>
          <w:lang w:eastAsia="ru-RU"/>
        </w:rPr>
        <w:t>у</w:t>
      </w:r>
      <w:r w:rsidR="00A01E0B" w:rsidRPr="001B5FAC">
        <w:rPr>
          <w:bCs/>
          <w:lang w:eastAsia="ru-RU"/>
        </w:rPr>
        <w:t xml:space="preserve"> </w:t>
      </w:r>
      <w:r w:rsidR="006F2D70" w:rsidRPr="001B5FAC">
        <w:rPr>
          <w:bCs/>
          <w:lang w:eastAsia="ru-RU"/>
        </w:rPr>
        <w:t xml:space="preserve">Службой в области жилищного контроля (надзора) и лицензионной деятельности </w:t>
      </w:r>
      <w:r w:rsidR="00CD4C55" w:rsidRPr="001B5FAC">
        <w:rPr>
          <w:color w:val="000000"/>
        </w:rPr>
        <w:t xml:space="preserve">проведено </w:t>
      </w:r>
      <w:r w:rsidR="00EA1503" w:rsidRPr="001B5FAC">
        <w:rPr>
          <w:color w:val="000000"/>
        </w:rPr>
        <w:t>337</w:t>
      </w:r>
      <w:r w:rsidR="00CD4C55" w:rsidRPr="001B5FAC">
        <w:rPr>
          <w:color w:val="000000"/>
        </w:rPr>
        <w:t xml:space="preserve"> внеплановых проверок </w:t>
      </w:r>
      <w:r w:rsidR="006F2D70" w:rsidRPr="001B5FAC">
        <w:rPr>
          <w:color w:val="000000"/>
        </w:rPr>
        <w:t xml:space="preserve">в отношении </w:t>
      </w:r>
      <w:r w:rsidR="006C12DB" w:rsidRPr="001B5FAC">
        <w:rPr>
          <w:color w:val="000000"/>
        </w:rPr>
        <w:t>всех</w:t>
      </w:r>
      <w:r w:rsidR="00217DE2" w:rsidRPr="001B5FAC">
        <w:rPr>
          <w:color w:val="000000"/>
        </w:rPr>
        <w:t xml:space="preserve"> у</w:t>
      </w:r>
      <w:r w:rsidR="006F2D70" w:rsidRPr="001B5FAC">
        <w:rPr>
          <w:color w:val="000000"/>
        </w:rPr>
        <w:t>правляющих организаций</w:t>
      </w:r>
      <w:r w:rsidR="006C12DB" w:rsidRPr="001B5FAC">
        <w:rPr>
          <w:color w:val="000000"/>
        </w:rPr>
        <w:t xml:space="preserve"> и ресурсоснабжающих организаций </w:t>
      </w:r>
      <w:r w:rsidR="006F2D70" w:rsidRPr="001B5FAC">
        <w:rPr>
          <w:color w:val="000000"/>
        </w:rPr>
        <w:t>(АППГ-</w:t>
      </w:r>
      <w:r w:rsidR="00680139" w:rsidRPr="001B5FAC">
        <w:rPr>
          <w:color w:val="000000"/>
        </w:rPr>
        <w:t>713</w:t>
      </w:r>
      <w:r w:rsidR="006F2D70" w:rsidRPr="001B5FAC">
        <w:rPr>
          <w:color w:val="000000"/>
        </w:rPr>
        <w:t xml:space="preserve">) </w:t>
      </w:r>
      <w:r w:rsidR="00CD4C55" w:rsidRPr="001B5FAC">
        <w:t>В силу объективных причин, в том числе и за счет объединения в одну проверку нескольких обращений граждан, количество прове</w:t>
      </w:r>
      <w:r w:rsidR="006F2D70" w:rsidRPr="001B5FAC">
        <w:t>рок снизилось по сравнению с 2021</w:t>
      </w:r>
      <w:r w:rsidR="00CD4C55" w:rsidRPr="001B5FAC">
        <w:t xml:space="preserve"> годом на </w:t>
      </w:r>
      <w:r w:rsidR="00680139" w:rsidRPr="001B5FAC">
        <w:t>47</w:t>
      </w:r>
      <w:r w:rsidR="006F2D70" w:rsidRPr="001B5FAC">
        <w:t>%.</w:t>
      </w:r>
      <w:r w:rsidR="00680139" w:rsidRPr="001B5FAC">
        <w:t xml:space="preserve"> </w:t>
      </w:r>
    </w:p>
    <w:p w:rsidR="00597FDE" w:rsidRPr="001B5FAC" w:rsidRDefault="001A797C" w:rsidP="001B5FAC">
      <w:pPr>
        <w:pStyle w:val="20"/>
        <w:shd w:val="clear" w:color="auto" w:fill="auto"/>
        <w:spacing w:line="240" w:lineRule="auto"/>
        <w:ind w:firstLine="620"/>
        <w:jc w:val="both"/>
      </w:pPr>
      <w:r w:rsidRPr="001B5FAC">
        <w:t xml:space="preserve">Также внеплановые проверки проводились по требованию органов </w:t>
      </w:r>
      <w:r w:rsidRPr="001B5FAC">
        <w:lastRenderedPageBreak/>
        <w:t>прокуратуры либо во взаимодействии с ни</w:t>
      </w:r>
      <w:r w:rsidR="00B35420" w:rsidRPr="001B5FAC">
        <w:t xml:space="preserve">ми, их количество составило </w:t>
      </w:r>
      <w:r w:rsidR="006F3AFE" w:rsidRPr="001B5FAC">
        <w:t>52</w:t>
      </w:r>
      <w:r w:rsidR="0076018A">
        <w:t>.</w:t>
      </w:r>
      <w:r w:rsidR="00B35420" w:rsidRPr="001B5FAC">
        <w:t xml:space="preserve"> </w:t>
      </w:r>
    </w:p>
    <w:p w:rsidR="009079A9" w:rsidRPr="001B5FAC" w:rsidRDefault="00085D1E" w:rsidP="001B5F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B5F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 результатам</w:t>
      </w:r>
      <w:r w:rsidR="009A4E6F" w:rsidRPr="001B5F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проведения </w:t>
      </w:r>
      <w:r w:rsidRPr="001B5F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вышеуказанных </w:t>
      </w:r>
      <w:r w:rsidR="00D21572" w:rsidRPr="001B5F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мероприятий обследовано</w:t>
      </w:r>
      <w:r w:rsidR="006F3AFE" w:rsidRPr="001B5F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76018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(</w:t>
      </w:r>
      <w:r w:rsidR="006F3AFE" w:rsidRPr="001B5F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 повторными</w:t>
      </w:r>
      <w:r w:rsidR="0076018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)</w:t>
      </w:r>
      <w:r w:rsidR="00D21572" w:rsidRPr="001B5F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027E75" w:rsidRPr="001B5F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более </w:t>
      </w:r>
      <w:r w:rsidR="006F3AFE" w:rsidRPr="001B5F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6000 тыс</w:t>
      </w:r>
      <w:r w:rsidR="00027E75" w:rsidRPr="001B5F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="0076018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21572" w:rsidRPr="001B5F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</w:t>
      </w:r>
      <w:r w:rsidR="00D21572" w:rsidRPr="001B5FAC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ar-SA"/>
        </w:rPr>
        <w:t xml:space="preserve">2 </w:t>
      </w:r>
      <w:r w:rsidR="00D21572" w:rsidRPr="001B5F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жилищного фонда, выявлено </w:t>
      </w:r>
      <w:r w:rsidR="005E7CB5" w:rsidRPr="001B5F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15</w:t>
      </w:r>
      <w:r w:rsidR="001B1292" w:rsidRPr="001B5F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6</w:t>
      </w:r>
      <w:r w:rsidR="00D21572" w:rsidRPr="001B5F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21572" w:rsidRPr="001B5FAC">
        <w:rPr>
          <w:rFonts w:ascii="Times New Roman" w:hAnsi="Times New Roman" w:cs="Times New Roman"/>
          <w:color w:val="000000"/>
          <w:sz w:val="28"/>
          <w:szCs w:val="28"/>
        </w:rPr>
        <w:t>нарушений</w:t>
      </w:r>
      <w:r w:rsidRPr="001B5FAC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законодательства в жилищной сфере</w:t>
      </w:r>
      <w:r w:rsidR="00DD67AB" w:rsidRPr="001B5FAC">
        <w:rPr>
          <w:rFonts w:ascii="Times New Roman" w:hAnsi="Times New Roman" w:cs="Times New Roman"/>
          <w:color w:val="000000"/>
          <w:sz w:val="28"/>
          <w:szCs w:val="28"/>
        </w:rPr>
        <w:t>, в основном нарушения</w:t>
      </w:r>
      <w:r w:rsidR="009079A9" w:rsidRPr="001B5FAC">
        <w:rPr>
          <w:rFonts w:ascii="Times New Roman" w:hAnsi="Times New Roman" w:cs="Times New Roman"/>
          <w:sz w:val="28"/>
          <w:szCs w:val="28"/>
        </w:rPr>
        <w:t>:</w:t>
      </w:r>
      <w:r w:rsidR="009079A9" w:rsidRPr="001B5FA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9079A9" w:rsidRPr="001B5FAC" w:rsidRDefault="009079A9" w:rsidP="001B5F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1B5F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правил технической эксплуатации и ремонта общего имущества МКД – </w:t>
      </w:r>
      <w:r w:rsidR="00DD67AB" w:rsidRPr="001B5F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(</w:t>
      </w:r>
      <w:r w:rsidR="001B1292" w:rsidRPr="001B5F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95</w:t>
      </w:r>
      <w:r w:rsidR="00DD67AB" w:rsidRPr="001B5F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)</w:t>
      </w:r>
      <w:r w:rsidRPr="001B5F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9079A9" w:rsidRPr="001B5FAC" w:rsidRDefault="009079A9" w:rsidP="001B5F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1B5F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нормативов предоставления коммунальных услуг – </w:t>
      </w:r>
      <w:r w:rsidR="00DD67AB" w:rsidRPr="001B5F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(</w:t>
      </w:r>
      <w:r w:rsidR="001B1292" w:rsidRPr="001B5F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29</w:t>
      </w:r>
      <w:r w:rsidR="00DD67AB" w:rsidRPr="001B5F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)</w:t>
      </w:r>
      <w:r w:rsidRPr="001B5FAC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;</w:t>
      </w:r>
    </w:p>
    <w:p w:rsidR="009079A9" w:rsidRPr="001B5FAC" w:rsidRDefault="009079A9" w:rsidP="001B5F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1B5F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порядка раскрытия информации – </w:t>
      </w:r>
      <w:r w:rsidR="00DD67AB" w:rsidRPr="001B5F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(</w:t>
      </w:r>
      <w:r w:rsidR="001B1292" w:rsidRPr="001B5F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21</w:t>
      </w:r>
      <w:r w:rsidR="00DD67AB" w:rsidRPr="001B5F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)</w:t>
      </w:r>
      <w:r w:rsidRPr="001B5FAC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;</w:t>
      </w:r>
      <w:r w:rsidRPr="001B5F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9079A9" w:rsidRPr="001B5FAC" w:rsidRDefault="009079A9" w:rsidP="001B5FA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B5F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порядка начисления платы – </w:t>
      </w:r>
      <w:r w:rsidR="00DD67AB" w:rsidRPr="001B5F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(</w:t>
      </w:r>
      <w:r w:rsidR="001B1292" w:rsidRPr="001B5FAC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10</w:t>
      </w:r>
      <w:r w:rsidR="00DD67AB" w:rsidRPr="001B5FAC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)</w:t>
      </w:r>
      <w:r w:rsidRPr="001B5FAC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.</w:t>
      </w:r>
    </w:p>
    <w:p w:rsidR="001B1292" w:rsidRPr="001B5FAC" w:rsidRDefault="001B1292" w:rsidP="001B5F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AC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порядке управления многоквартирным домом – </w:t>
      </w:r>
      <w:r w:rsidR="00DD67AB" w:rsidRPr="001B5FAC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(</w:t>
      </w:r>
      <w:r w:rsidRPr="001B5FAC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1</w:t>
      </w:r>
      <w:r w:rsidR="00DD67AB" w:rsidRPr="001B5FAC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)</w:t>
      </w:r>
      <w:r w:rsidRPr="001B5FAC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</w:p>
    <w:p w:rsidR="009A4E6F" w:rsidRPr="001B5FAC" w:rsidRDefault="009079A9" w:rsidP="001B5F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B5FAC">
        <w:rPr>
          <w:rFonts w:ascii="Times New Roman" w:hAnsi="Times New Roman" w:cs="Times New Roman"/>
          <w:sz w:val="28"/>
          <w:szCs w:val="28"/>
        </w:rPr>
        <w:t xml:space="preserve">По </w:t>
      </w:r>
      <w:r w:rsidR="001047E0" w:rsidRPr="001B5FAC">
        <w:rPr>
          <w:rFonts w:ascii="Times New Roman" w:hAnsi="Times New Roman" w:cs="Times New Roman"/>
          <w:sz w:val="28"/>
          <w:szCs w:val="28"/>
        </w:rPr>
        <w:t>результатам</w:t>
      </w:r>
      <w:r w:rsidRPr="001B5FAC">
        <w:rPr>
          <w:rFonts w:ascii="Times New Roman" w:hAnsi="Times New Roman" w:cs="Times New Roman"/>
          <w:sz w:val="28"/>
          <w:szCs w:val="28"/>
        </w:rPr>
        <w:t xml:space="preserve"> проверо</w:t>
      </w:r>
      <w:r w:rsidR="001047E0" w:rsidRPr="001B5FAC">
        <w:rPr>
          <w:rFonts w:ascii="Times New Roman" w:hAnsi="Times New Roman" w:cs="Times New Roman"/>
          <w:sz w:val="28"/>
          <w:szCs w:val="28"/>
        </w:rPr>
        <w:t>к</w:t>
      </w:r>
      <w:r w:rsidRPr="001B5FAC">
        <w:rPr>
          <w:rFonts w:ascii="Times New Roman" w:hAnsi="Times New Roman" w:cs="Times New Roman"/>
          <w:sz w:val="28"/>
          <w:szCs w:val="28"/>
        </w:rPr>
        <w:t xml:space="preserve"> </w:t>
      </w:r>
      <w:r w:rsidR="00027E75" w:rsidRPr="001B5FAC">
        <w:rPr>
          <w:rFonts w:ascii="Times New Roman" w:hAnsi="Times New Roman" w:cs="Times New Roman"/>
          <w:sz w:val="28"/>
          <w:szCs w:val="28"/>
        </w:rPr>
        <w:t xml:space="preserve">по лицензионному контролю и жилищному надзору </w:t>
      </w:r>
      <w:r w:rsidR="00444DCE" w:rsidRPr="001B5FAC">
        <w:rPr>
          <w:rFonts w:ascii="Times New Roman" w:hAnsi="Times New Roman" w:cs="Times New Roman"/>
          <w:sz w:val="28"/>
          <w:szCs w:val="28"/>
          <w:lang w:eastAsia="ar-SA"/>
        </w:rPr>
        <w:t xml:space="preserve">выдано </w:t>
      </w:r>
      <w:r w:rsidR="00EE719E" w:rsidRPr="001B5FAC">
        <w:rPr>
          <w:rFonts w:ascii="Times New Roman" w:hAnsi="Times New Roman" w:cs="Times New Roman"/>
          <w:sz w:val="28"/>
          <w:szCs w:val="28"/>
          <w:lang w:eastAsia="ar-SA"/>
        </w:rPr>
        <w:t>31</w:t>
      </w:r>
      <w:r w:rsidR="00444DCE" w:rsidRPr="001B5FAC">
        <w:rPr>
          <w:rFonts w:ascii="Times New Roman" w:hAnsi="Times New Roman" w:cs="Times New Roman"/>
          <w:sz w:val="28"/>
          <w:szCs w:val="28"/>
          <w:lang w:eastAsia="ar-SA"/>
        </w:rPr>
        <w:t xml:space="preserve"> предписани</w:t>
      </w:r>
      <w:r w:rsidR="009A4E6F" w:rsidRPr="001B5FAC">
        <w:rPr>
          <w:rFonts w:ascii="Times New Roman" w:hAnsi="Times New Roman" w:cs="Times New Roman"/>
          <w:sz w:val="28"/>
          <w:szCs w:val="28"/>
          <w:lang w:eastAsia="ar-SA"/>
        </w:rPr>
        <w:t>й</w:t>
      </w:r>
      <w:r w:rsidR="00444DCE" w:rsidRPr="001B5FAC">
        <w:rPr>
          <w:rFonts w:ascii="Times New Roman" w:hAnsi="Times New Roman" w:cs="Times New Roman"/>
          <w:sz w:val="28"/>
          <w:szCs w:val="28"/>
          <w:lang w:eastAsia="ar-SA"/>
        </w:rPr>
        <w:t xml:space="preserve"> об устранении выявленных нарушений</w:t>
      </w:r>
      <w:r w:rsidR="009A4E6F" w:rsidRPr="001B5FAC">
        <w:rPr>
          <w:rFonts w:ascii="Times New Roman" w:hAnsi="Times New Roman" w:cs="Times New Roman"/>
          <w:sz w:val="28"/>
          <w:szCs w:val="28"/>
          <w:lang w:eastAsia="ar-SA"/>
        </w:rPr>
        <w:t xml:space="preserve"> и </w:t>
      </w:r>
      <w:r w:rsidR="00EE719E" w:rsidRPr="001B5FAC">
        <w:rPr>
          <w:rFonts w:ascii="Times New Roman" w:hAnsi="Times New Roman" w:cs="Times New Roman"/>
          <w:sz w:val="28"/>
          <w:szCs w:val="28"/>
          <w:lang w:eastAsia="ar-SA"/>
        </w:rPr>
        <w:t>81</w:t>
      </w:r>
      <w:r w:rsidR="009A4E6F" w:rsidRPr="001B5FAC">
        <w:rPr>
          <w:rFonts w:ascii="Times New Roman" w:hAnsi="Times New Roman" w:cs="Times New Roman"/>
          <w:sz w:val="28"/>
          <w:szCs w:val="28"/>
          <w:lang w:eastAsia="ar-SA"/>
        </w:rPr>
        <w:t xml:space="preserve"> предостережений </w:t>
      </w:r>
      <w:r w:rsidR="00444DCE" w:rsidRPr="001B5FAC">
        <w:rPr>
          <w:rFonts w:ascii="Times New Roman" w:hAnsi="Times New Roman" w:cs="Times New Roman"/>
          <w:sz w:val="28"/>
          <w:szCs w:val="28"/>
          <w:lang w:eastAsia="ar-SA"/>
        </w:rPr>
        <w:t xml:space="preserve">о недопустимости нарушения обязательных требований, возбуждено </w:t>
      </w:r>
      <w:r w:rsidR="00EE719E" w:rsidRPr="001B5FAC">
        <w:rPr>
          <w:rFonts w:ascii="Times New Roman" w:hAnsi="Times New Roman" w:cs="Times New Roman"/>
          <w:sz w:val="28"/>
          <w:szCs w:val="28"/>
          <w:lang w:eastAsia="ar-SA"/>
        </w:rPr>
        <w:t>14</w:t>
      </w:r>
      <w:r w:rsidR="00444DCE" w:rsidRPr="001B5FAC">
        <w:rPr>
          <w:rFonts w:ascii="Times New Roman" w:hAnsi="Times New Roman" w:cs="Times New Roman"/>
          <w:sz w:val="28"/>
          <w:szCs w:val="28"/>
          <w:lang w:eastAsia="ar-SA"/>
        </w:rPr>
        <w:t xml:space="preserve"> дел об административн</w:t>
      </w:r>
      <w:r w:rsidR="00027E75" w:rsidRPr="001B5FAC">
        <w:rPr>
          <w:rFonts w:ascii="Times New Roman" w:hAnsi="Times New Roman" w:cs="Times New Roman"/>
          <w:sz w:val="28"/>
          <w:szCs w:val="28"/>
          <w:lang w:eastAsia="ar-SA"/>
        </w:rPr>
        <w:t>ых</w:t>
      </w:r>
      <w:r w:rsidR="00444DCE" w:rsidRPr="001B5FAC">
        <w:rPr>
          <w:rFonts w:ascii="Times New Roman" w:hAnsi="Times New Roman" w:cs="Times New Roman"/>
          <w:sz w:val="28"/>
          <w:szCs w:val="28"/>
          <w:lang w:eastAsia="ar-SA"/>
        </w:rPr>
        <w:t xml:space="preserve"> правонарушени</w:t>
      </w:r>
      <w:r w:rsidR="00027E75" w:rsidRPr="001B5FAC">
        <w:rPr>
          <w:rFonts w:ascii="Times New Roman" w:hAnsi="Times New Roman" w:cs="Times New Roman"/>
          <w:sz w:val="28"/>
          <w:szCs w:val="28"/>
          <w:lang w:eastAsia="ar-SA"/>
        </w:rPr>
        <w:t>ях</w:t>
      </w:r>
      <w:r w:rsidR="009A4E6F" w:rsidRPr="001B5FAC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027E75" w:rsidRPr="001B5FA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834AF6" w:rsidRPr="001B5FAC" w:rsidRDefault="00390F3A" w:rsidP="001B5F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1B5FA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Наибольшее количество </w:t>
      </w:r>
      <w:r w:rsidR="00B35420" w:rsidRPr="001B5FA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н</w:t>
      </w:r>
      <w:r w:rsidR="006914D4" w:rsidRPr="001B5FA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арушений в сфере жилищного законодательства совершили </w:t>
      </w:r>
      <w:r w:rsidRPr="001B5FA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ООО «</w:t>
      </w:r>
      <w:r w:rsidR="006914D4" w:rsidRPr="001B5FA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УК Столица</w:t>
      </w:r>
      <w:r w:rsidRPr="001B5FA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="0076018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-</w:t>
      </w:r>
      <w:r w:rsidRPr="001B5FA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EE719E" w:rsidRPr="001B5FA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25%</w:t>
      </w:r>
      <w:r w:rsidR="00F93E0D" w:rsidRPr="001B5FA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,</w:t>
      </w:r>
      <w:r w:rsidR="00DD67AB" w:rsidRPr="001B5FA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834AF6" w:rsidRPr="001B5FA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ООО «УК Ангарский»</w:t>
      </w:r>
      <w:r w:rsidR="0076018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-</w:t>
      </w:r>
      <w:r w:rsidR="00834AF6" w:rsidRPr="001B5FA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20%, ООО «УК Оникс 17» </w:t>
      </w:r>
      <w:r w:rsidR="0076018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- </w:t>
      </w:r>
      <w:r w:rsidR="00834AF6" w:rsidRPr="001B5FA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18%</w:t>
      </w:r>
      <w:r w:rsidR="0076018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r w:rsidR="00834AF6" w:rsidRPr="001B5FA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6A2FEB" w:rsidRPr="001B5FAC" w:rsidRDefault="001047E0" w:rsidP="001B5F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1B5FA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Преимущественно</w:t>
      </w:r>
      <w:r w:rsidR="006A2FEB" w:rsidRPr="001B5FA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1B5FA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административные </w:t>
      </w:r>
      <w:r w:rsidR="006A2FEB" w:rsidRPr="001B5FA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дел</w:t>
      </w:r>
      <w:r w:rsidRPr="001B5FA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а</w:t>
      </w:r>
      <w:r w:rsidR="006A2FEB" w:rsidRPr="001B5FA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возбужден</w:t>
      </w:r>
      <w:r w:rsidRPr="001B5FA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ы</w:t>
      </w:r>
      <w:r w:rsidR="006A2FEB" w:rsidRPr="001B5FA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 нарушение:</w:t>
      </w:r>
      <w:r w:rsidR="009A2261" w:rsidRPr="001B5FA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6A2FEB" w:rsidRPr="001B5FAC" w:rsidRDefault="00601F6A" w:rsidP="001B5FA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1B5FA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-</w:t>
      </w:r>
      <w:r w:rsidR="00027E75" w:rsidRPr="001B5FA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6A2FEB" w:rsidRPr="001B5FA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лицензионных требований</w:t>
      </w:r>
      <w:r w:rsidRPr="001B5FA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6A2FEB" w:rsidRPr="001B5FA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1B5FA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(ст. 14.1.3 КоАП РФ) </w:t>
      </w:r>
      <w:r w:rsidR="00DD67AB" w:rsidRPr="001B5FA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–</w:t>
      </w:r>
      <w:r w:rsidR="00B643EB" w:rsidRPr="001B5FA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DD67AB" w:rsidRPr="001B5FA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(</w:t>
      </w:r>
      <w:r w:rsidR="00B643EB" w:rsidRPr="001B5FA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5</w:t>
      </w:r>
      <w:r w:rsidR="00DD67AB" w:rsidRPr="001B5FA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)</w:t>
      </w:r>
      <w:r w:rsidR="0076018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;</w:t>
      </w:r>
      <w:r w:rsidR="006A2FEB" w:rsidRPr="001B5FA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6A2FEB" w:rsidRPr="001B5FAC" w:rsidRDefault="006A2FEB" w:rsidP="001B5FA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1B5F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 нормативов обеспечения населения коммунальными услугами </w:t>
      </w:r>
      <w:r w:rsidR="00601F6A" w:rsidRPr="001B5F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(ст. 7.2</w:t>
      </w:r>
      <w:r w:rsidR="00B643EB" w:rsidRPr="001B5F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</w:t>
      </w:r>
      <w:r w:rsidR="00601F6A" w:rsidRPr="001B5F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КоАП РФ)</w:t>
      </w:r>
      <w:r w:rsidR="00EE719E" w:rsidRPr="001B5F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B643EB" w:rsidRPr="001B5F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– </w:t>
      </w:r>
      <w:r w:rsidR="00DD67AB" w:rsidRPr="001B5F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(</w:t>
      </w:r>
      <w:r w:rsidR="00B643EB" w:rsidRPr="001B5F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</w:t>
      </w:r>
      <w:r w:rsidR="00DD67AB" w:rsidRPr="001B5F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)</w:t>
      </w:r>
      <w:r w:rsidR="0076018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6A2FEB" w:rsidRPr="001B5FAC" w:rsidRDefault="006A2FEB" w:rsidP="001B5FA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1B5F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 правил содержания и ремонта жилых домов </w:t>
      </w:r>
      <w:r w:rsidR="00601F6A" w:rsidRPr="001B5F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(ст. 7.22 КоАП РФ) </w:t>
      </w:r>
      <w:r w:rsidRPr="001B5F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– </w:t>
      </w:r>
      <w:r w:rsidR="00DD67AB" w:rsidRPr="001B5F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(</w:t>
      </w:r>
      <w:r w:rsidR="00B643EB" w:rsidRPr="001B5F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</w:t>
      </w:r>
      <w:r w:rsidR="00DD67AB" w:rsidRPr="001B5F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)</w:t>
      </w:r>
      <w:r w:rsidR="0076018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;</w:t>
      </w:r>
      <w:r w:rsidRPr="001B5F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A1052B" w:rsidRPr="001B5FAC" w:rsidRDefault="00A1052B" w:rsidP="001B5FA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1B5F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нарушение порядка размещения информации в государственной информационной системе жилищно-коммунального хозяйства (13.19.1) </w:t>
      </w:r>
      <w:r w:rsidR="00DD67AB" w:rsidRPr="001B5F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–</w:t>
      </w:r>
      <w:r w:rsidRPr="001B5F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DD67AB" w:rsidRPr="001B5F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</w:t>
      </w:r>
      <w:r w:rsidR="00B643EB" w:rsidRPr="001B5F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</w:t>
      </w:r>
      <w:r w:rsidR="00DD67AB" w:rsidRPr="001B5F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</w:t>
      </w:r>
      <w:r w:rsidR="007601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  <w:r w:rsidRPr="001B5F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6A2FEB" w:rsidRPr="001B5FAC" w:rsidRDefault="006A2FEB" w:rsidP="001B5FA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1B5FA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- </w:t>
      </w:r>
      <w:r w:rsidR="00A1052B" w:rsidRPr="001B5FA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н</w:t>
      </w:r>
      <w:r w:rsidR="00A1052B" w:rsidRPr="001B5F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епредставление сведений (информации)</w:t>
      </w:r>
      <w:r w:rsidR="00A1052B" w:rsidRPr="001B5FA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601F6A" w:rsidRPr="001B5FA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(ст. 19.</w:t>
      </w:r>
      <w:r w:rsidR="00A1052B" w:rsidRPr="001B5FA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7</w:t>
      </w:r>
      <w:r w:rsidR="00601F6A" w:rsidRPr="001B5FA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КоАП РФ)</w:t>
      </w:r>
      <w:r w:rsidRPr="001B5FA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- </w:t>
      </w:r>
      <w:r w:rsidR="00DD67AB" w:rsidRPr="001B5FA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(</w:t>
      </w:r>
      <w:r w:rsidR="00A1052B" w:rsidRPr="001B5FA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3</w:t>
      </w:r>
      <w:r w:rsidR="00DD67AB" w:rsidRPr="001B5FA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)</w:t>
      </w:r>
      <w:r w:rsidR="00051BF4" w:rsidRPr="001B5FA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601F6A" w:rsidRPr="001B5FAC" w:rsidRDefault="00601F6A" w:rsidP="001B5FA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FAC">
        <w:rPr>
          <w:rFonts w:ascii="Times New Roman" w:hAnsi="Times New Roman" w:cs="Times New Roman"/>
          <w:sz w:val="28"/>
          <w:szCs w:val="28"/>
        </w:rPr>
        <w:t>За 202</w:t>
      </w:r>
      <w:r w:rsidR="00B75ACB" w:rsidRPr="001B5FAC">
        <w:rPr>
          <w:rFonts w:ascii="Times New Roman" w:hAnsi="Times New Roman" w:cs="Times New Roman"/>
          <w:sz w:val="28"/>
          <w:szCs w:val="28"/>
        </w:rPr>
        <w:t>2</w:t>
      </w:r>
      <w:r w:rsidRPr="001B5FAC">
        <w:rPr>
          <w:rFonts w:ascii="Times New Roman" w:hAnsi="Times New Roman" w:cs="Times New Roman"/>
          <w:sz w:val="28"/>
          <w:szCs w:val="28"/>
        </w:rPr>
        <w:t xml:space="preserve"> год </w:t>
      </w:r>
      <w:r w:rsidR="00B75ACB" w:rsidRPr="001B5FAC">
        <w:rPr>
          <w:rFonts w:ascii="Times New Roman" w:hAnsi="Times New Roman" w:cs="Times New Roman"/>
          <w:sz w:val="28"/>
          <w:szCs w:val="28"/>
        </w:rPr>
        <w:t>Службой</w:t>
      </w:r>
      <w:r w:rsidRPr="001B5FAC">
        <w:rPr>
          <w:rFonts w:ascii="Times New Roman" w:hAnsi="Times New Roman" w:cs="Times New Roman"/>
          <w:sz w:val="28"/>
          <w:szCs w:val="28"/>
        </w:rPr>
        <w:t>:</w:t>
      </w:r>
    </w:p>
    <w:p w:rsidR="00601F6A" w:rsidRPr="001B5FAC" w:rsidRDefault="00601F6A" w:rsidP="001B5FAC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AC">
        <w:rPr>
          <w:rFonts w:ascii="Times New Roman" w:hAnsi="Times New Roman" w:cs="Times New Roman"/>
          <w:sz w:val="28"/>
          <w:szCs w:val="28"/>
        </w:rPr>
        <w:t>проведено</w:t>
      </w:r>
      <w:r w:rsidR="0076018A">
        <w:rPr>
          <w:rFonts w:ascii="Times New Roman" w:hAnsi="Times New Roman" w:cs="Times New Roman"/>
          <w:sz w:val="28"/>
          <w:szCs w:val="28"/>
        </w:rPr>
        <w:t xml:space="preserve"> </w:t>
      </w:r>
      <w:r w:rsidR="00640CCF" w:rsidRPr="001B5FAC">
        <w:rPr>
          <w:rFonts w:ascii="Times New Roman" w:hAnsi="Times New Roman" w:cs="Times New Roman"/>
          <w:sz w:val="28"/>
          <w:szCs w:val="28"/>
        </w:rPr>
        <w:t>-</w:t>
      </w:r>
      <w:r w:rsidR="0076018A">
        <w:rPr>
          <w:rFonts w:ascii="Times New Roman" w:hAnsi="Times New Roman" w:cs="Times New Roman"/>
          <w:sz w:val="28"/>
          <w:szCs w:val="28"/>
        </w:rPr>
        <w:t xml:space="preserve"> </w:t>
      </w:r>
      <w:r w:rsidR="00B643EB" w:rsidRPr="001B5FAC">
        <w:rPr>
          <w:rFonts w:ascii="Times New Roman" w:hAnsi="Times New Roman" w:cs="Times New Roman"/>
          <w:sz w:val="28"/>
          <w:szCs w:val="28"/>
        </w:rPr>
        <w:t>12</w:t>
      </w:r>
      <w:r w:rsidRPr="001B5FAC">
        <w:rPr>
          <w:rFonts w:ascii="Times New Roman" w:hAnsi="Times New Roman" w:cs="Times New Roman"/>
          <w:sz w:val="28"/>
          <w:szCs w:val="28"/>
        </w:rPr>
        <w:t xml:space="preserve"> заседаний лицензионной комиссии</w:t>
      </w:r>
      <w:r w:rsidR="0076018A">
        <w:rPr>
          <w:rFonts w:ascii="Times New Roman" w:hAnsi="Times New Roman" w:cs="Times New Roman"/>
          <w:sz w:val="28"/>
          <w:szCs w:val="28"/>
        </w:rPr>
        <w:t>;</w:t>
      </w:r>
    </w:p>
    <w:p w:rsidR="00601F6A" w:rsidRPr="001B5FAC" w:rsidRDefault="00601F6A" w:rsidP="001B5FAC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AC">
        <w:rPr>
          <w:rFonts w:ascii="Times New Roman" w:hAnsi="Times New Roman" w:cs="Times New Roman"/>
          <w:sz w:val="28"/>
          <w:szCs w:val="28"/>
        </w:rPr>
        <w:t>проэкзаменовано</w:t>
      </w:r>
      <w:r w:rsidR="0076018A">
        <w:rPr>
          <w:rFonts w:ascii="Times New Roman" w:hAnsi="Times New Roman" w:cs="Times New Roman"/>
          <w:sz w:val="28"/>
          <w:szCs w:val="28"/>
        </w:rPr>
        <w:t xml:space="preserve"> </w:t>
      </w:r>
      <w:r w:rsidR="00640CCF" w:rsidRPr="001B5FAC">
        <w:rPr>
          <w:rFonts w:ascii="Times New Roman" w:hAnsi="Times New Roman" w:cs="Times New Roman"/>
          <w:sz w:val="28"/>
          <w:szCs w:val="28"/>
        </w:rPr>
        <w:t>-</w:t>
      </w:r>
      <w:r w:rsidR="0076018A">
        <w:rPr>
          <w:rFonts w:ascii="Times New Roman" w:hAnsi="Times New Roman" w:cs="Times New Roman"/>
          <w:sz w:val="28"/>
          <w:szCs w:val="28"/>
        </w:rPr>
        <w:t xml:space="preserve"> </w:t>
      </w:r>
      <w:r w:rsidR="00474180" w:rsidRPr="001B5FAC">
        <w:rPr>
          <w:rFonts w:ascii="Times New Roman" w:hAnsi="Times New Roman" w:cs="Times New Roman"/>
          <w:sz w:val="28"/>
          <w:szCs w:val="28"/>
        </w:rPr>
        <w:t>19</w:t>
      </w:r>
      <w:r w:rsidRPr="001B5FAC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76018A">
        <w:rPr>
          <w:rFonts w:ascii="Times New Roman" w:hAnsi="Times New Roman" w:cs="Times New Roman"/>
          <w:sz w:val="28"/>
          <w:szCs w:val="28"/>
        </w:rPr>
        <w:t>вителей управляющих организаций;</w:t>
      </w:r>
    </w:p>
    <w:p w:rsidR="00601F6A" w:rsidRPr="001B5FAC" w:rsidRDefault="00640CCF" w:rsidP="001B5FAC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AC">
        <w:rPr>
          <w:rFonts w:ascii="Times New Roman" w:hAnsi="Times New Roman" w:cs="Times New Roman"/>
          <w:sz w:val="28"/>
          <w:szCs w:val="28"/>
        </w:rPr>
        <w:t>выдано</w:t>
      </w:r>
      <w:r w:rsidR="0076018A">
        <w:rPr>
          <w:rFonts w:ascii="Times New Roman" w:hAnsi="Times New Roman" w:cs="Times New Roman"/>
          <w:sz w:val="28"/>
          <w:szCs w:val="28"/>
        </w:rPr>
        <w:t xml:space="preserve"> </w:t>
      </w:r>
      <w:r w:rsidRPr="001B5FAC">
        <w:rPr>
          <w:rFonts w:ascii="Times New Roman" w:hAnsi="Times New Roman" w:cs="Times New Roman"/>
          <w:sz w:val="28"/>
          <w:szCs w:val="28"/>
        </w:rPr>
        <w:t>-</w:t>
      </w:r>
      <w:r w:rsidR="0076018A">
        <w:rPr>
          <w:rFonts w:ascii="Times New Roman" w:hAnsi="Times New Roman" w:cs="Times New Roman"/>
          <w:sz w:val="28"/>
          <w:szCs w:val="28"/>
        </w:rPr>
        <w:t xml:space="preserve"> </w:t>
      </w:r>
      <w:r w:rsidR="00474180" w:rsidRPr="001B5FAC">
        <w:rPr>
          <w:rFonts w:ascii="Times New Roman" w:hAnsi="Times New Roman" w:cs="Times New Roman"/>
          <w:sz w:val="28"/>
          <w:szCs w:val="28"/>
        </w:rPr>
        <w:t>19</w:t>
      </w:r>
      <w:r w:rsidR="0076018A">
        <w:rPr>
          <w:rFonts w:ascii="Times New Roman" w:hAnsi="Times New Roman" w:cs="Times New Roman"/>
          <w:sz w:val="28"/>
          <w:szCs w:val="28"/>
        </w:rPr>
        <w:t xml:space="preserve"> квалификационных аттестатов;</w:t>
      </w:r>
    </w:p>
    <w:p w:rsidR="00601F6A" w:rsidRPr="001B5FAC" w:rsidRDefault="00640CCF" w:rsidP="001B5FAC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AC">
        <w:rPr>
          <w:rFonts w:ascii="Times New Roman" w:hAnsi="Times New Roman" w:cs="Times New Roman"/>
          <w:sz w:val="28"/>
          <w:szCs w:val="28"/>
        </w:rPr>
        <w:t>выдано</w:t>
      </w:r>
      <w:r w:rsidR="0076018A">
        <w:rPr>
          <w:rFonts w:ascii="Times New Roman" w:hAnsi="Times New Roman" w:cs="Times New Roman"/>
          <w:sz w:val="28"/>
          <w:szCs w:val="28"/>
        </w:rPr>
        <w:t xml:space="preserve"> </w:t>
      </w:r>
      <w:r w:rsidRPr="001B5FAC">
        <w:rPr>
          <w:rFonts w:ascii="Times New Roman" w:hAnsi="Times New Roman" w:cs="Times New Roman"/>
          <w:sz w:val="28"/>
          <w:szCs w:val="28"/>
        </w:rPr>
        <w:t>-</w:t>
      </w:r>
      <w:r w:rsidR="0076018A">
        <w:rPr>
          <w:rFonts w:ascii="Times New Roman" w:hAnsi="Times New Roman" w:cs="Times New Roman"/>
          <w:sz w:val="28"/>
          <w:szCs w:val="28"/>
        </w:rPr>
        <w:t xml:space="preserve"> </w:t>
      </w:r>
      <w:r w:rsidR="00474180" w:rsidRPr="001B5FAC">
        <w:rPr>
          <w:rFonts w:ascii="Times New Roman" w:hAnsi="Times New Roman" w:cs="Times New Roman"/>
          <w:sz w:val="28"/>
          <w:szCs w:val="28"/>
        </w:rPr>
        <w:t>8</w:t>
      </w:r>
      <w:r w:rsidR="00601F6A" w:rsidRPr="001B5FAC">
        <w:rPr>
          <w:rFonts w:ascii="Times New Roman" w:hAnsi="Times New Roman" w:cs="Times New Roman"/>
          <w:sz w:val="28"/>
          <w:szCs w:val="28"/>
        </w:rPr>
        <w:t xml:space="preserve"> лицензий</w:t>
      </w:r>
      <w:r w:rsidR="0076018A">
        <w:rPr>
          <w:rFonts w:ascii="Times New Roman" w:hAnsi="Times New Roman" w:cs="Times New Roman"/>
          <w:sz w:val="28"/>
          <w:szCs w:val="28"/>
        </w:rPr>
        <w:t>;</w:t>
      </w:r>
      <w:r w:rsidR="00E60E8F" w:rsidRPr="001B5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6E7" w:rsidRPr="001B5FAC" w:rsidRDefault="008726E7" w:rsidP="001B5FAC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AC">
        <w:rPr>
          <w:rFonts w:ascii="Times New Roman" w:hAnsi="Times New Roman" w:cs="Times New Roman"/>
          <w:sz w:val="28"/>
          <w:szCs w:val="28"/>
        </w:rPr>
        <w:t>переоформлено</w:t>
      </w:r>
      <w:r w:rsidR="0076018A">
        <w:rPr>
          <w:rFonts w:ascii="Times New Roman" w:hAnsi="Times New Roman" w:cs="Times New Roman"/>
          <w:sz w:val="28"/>
          <w:szCs w:val="28"/>
        </w:rPr>
        <w:t xml:space="preserve"> </w:t>
      </w:r>
      <w:r w:rsidR="00640CCF" w:rsidRPr="001B5FAC">
        <w:rPr>
          <w:rFonts w:ascii="Times New Roman" w:hAnsi="Times New Roman" w:cs="Times New Roman"/>
          <w:sz w:val="28"/>
          <w:szCs w:val="28"/>
        </w:rPr>
        <w:t>-</w:t>
      </w:r>
      <w:r w:rsidR="0076018A">
        <w:rPr>
          <w:rFonts w:ascii="Times New Roman" w:hAnsi="Times New Roman" w:cs="Times New Roman"/>
          <w:sz w:val="28"/>
          <w:szCs w:val="28"/>
        </w:rPr>
        <w:t xml:space="preserve"> </w:t>
      </w:r>
      <w:r w:rsidR="00474180" w:rsidRPr="001B5FAC">
        <w:rPr>
          <w:rFonts w:ascii="Times New Roman" w:hAnsi="Times New Roman" w:cs="Times New Roman"/>
          <w:sz w:val="28"/>
          <w:szCs w:val="28"/>
        </w:rPr>
        <w:t>6</w:t>
      </w:r>
      <w:r w:rsidRPr="001B5FAC">
        <w:rPr>
          <w:rFonts w:ascii="Times New Roman" w:hAnsi="Times New Roman" w:cs="Times New Roman"/>
          <w:sz w:val="28"/>
          <w:szCs w:val="28"/>
        </w:rPr>
        <w:t xml:space="preserve"> лицензии</w:t>
      </w:r>
      <w:r w:rsidR="0076018A">
        <w:rPr>
          <w:rFonts w:ascii="Times New Roman" w:hAnsi="Times New Roman" w:cs="Times New Roman"/>
          <w:sz w:val="28"/>
          <w:szCs w:val="28"/>
        </w:rPr>
        <w:t>;</w:t>
      </w:r>
    </w:p>
    <w:p w:rsidR="00E60E8F" w:rsidRPr="001B5FAC" w:rsidRDefault="008726E7" w:rsidP="001B5FAC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AC">
        <w:rPr>
          <w:rFonts w:ascii="Times New Roman" w:hAnsi="Times New Roman" w:cs="Times New Roman"/>
          <w:sz w:val="28"/>
          <w:szCs w:val="28"/>
        </w:rPr>
        <w:t>рассмотрено</w:t>
      </w:r>
      <w:r w:rsidR="0076018A">
        <w:rPr>
          <w:rFonts w:ascii="Times New Roman" w:hAnsi="Times New Roman" w:cs="Times New Roman"/>
          <w:sz w:val="28"/>
          <w:szCs w:val="28"/>
        </w:rPr>
        <w:t xml:space="preserve"> </w:t>
      </w:r>
      <w:r w:rsidR="00640CCF" w:rsidRPr="001B5FAC">
        <w:rPr>
          <w:rFonts w:ascii="Times New Roman" w:hAnsi="Times New Roman" w:cs="Times New Roman"/>
          <w:sz w:val="28"/>
          <w:szCs w:val="28"/>
        </w:rPr>
        <w:t>-</w:t>
      </w:r>
      <w:r w:rsidR="0076018A">
        <w:rPr>
          <w:rFonts w:ascii="Times New Roman" w:hAnsi="Times New Roman" w:cs="Times New Roman"/>
          <w:sz w:val="28"/>
          <w:szCs w:val="28"/>
        </w:rPr>
        <w:t xml:space="preserve"> </w:t>
      </w:r>
      <w:r w:rsidR="00640CCF" w:rsidRPr="001B5FAC">
        <w:rPr>
          <w:rFonts w:ascii="Times New Roman" w:hAnsi="Times New Roman" w:cs="Times New Roman"/>
          <w:sz w:val="28"/>
          <w:szCs w:val="28"/>
        </w:rPr>
        <w:t>2</w:t>
      </w:r>
      <w:r w:rsidR="00474180" w:rsidRPr="001B5FAC">
        <w:rPr>
          <w:rFonts w:ascii="Times New Roman" w:hAnsi="Times New Roman" w:cs="Times New Roman"/>
          <w:sz w:val="28"/>
          <w:szCs w:val="28"/>
        </w:rPr>
        <w:t xml:space="preserve">5 </w:t>
      </w:r>
      <w:r w:rsidRPr="001B5FAC">
        <w:rPr>
          <w:rFonts w:ascii="Times New Roman" w:hAnsi="Times New Roman" w:cs="Times New Roman"/>
          <w:sz w:val="28"/>
          <w:szCs w:val="28"/>
        </w:rPr>
        <w:t>заявлений о внесении изменений в реестр лицензий</w:t>
      </w:r>
      <w:r w:rsidR="0076018A">
        <w:rPr>
          <w:rFonts w:ascii="Times New Roman" w:hAnsi="Times New Roman" w:cs="Times New Roman"/>
          <w:sz w:val="28"/>
          <w:szCs w:val="28"/>
        </w:rPr>
        <w:t>;</w:t>
      </w:r>
      <w:r w:rsidRPr="001B5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E8F" w:rsidRPr="001B5FAC" w:rsidRDefault="00E60E8F" w:rsidP="001B5FAC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AC">
        <w:rPr>
          <w:rFonts w:ascii="Times New Roman" w:hAnsi="Times New Roman" w:cs="Times New Roman"/>
          <w:sz w:val="28"/>
          <w:szCs w:val="28"/>
        </w:rPr>
        <w:t>прекращено лицензий</w:t>
      </w:r>
      <w:r w:rsidR="0076018A">
        <w:rPr>
          <w:rFonts w:ascii="Times New Roman" w:hAnsi="Times New Roman" w:cs="Times New Roman"/>
          <w:sz w:val="28"/>
          <w:szCs w:val="28"/>
        </w:rPr>
        <w:t xml:space="preserve"> – </w:t>
      </w:r>
      <w:r w:rsidRPr="001B5FAC">
        <w:rPr>
          <w:rFonts w:ascii="Times New Roman" w:hAnsi="Times New Roman" w:cs="Times New Roman"/>
          <w:sz w:val="28"/>
          <w:szCs w:val="28"/>
        </w:rPr>
        <w:t>6</w:t>
      </w:r>
      <w:r w:rsidR="0076018A">
        <w:rPr>
          <w:rFonts w:ascii="Times New Roman" w:hAnsi="Times New Roman" w:cs="Times New Roman"/>
          <w:sz w:val="28"/>
          <w:szCs w:val="28"/>
        </w:rPr>
        <w:t>.</w:t>
      </w:r>
      <w:r w:rsidRPr="001B5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F6A" w:rsidRPr="001B5FAC" w:rsidRDefault="00601F6A" w:rsidP="001B5FA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FAC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AF40D2" w:rsidRPr="001B5FAC">
        <w:rPr>
          <w:rFonts w:ascii="Times New Roman" w:hAnsi="Times New Roman" w:cs="Times New Roman"/>
          <w:sz w:val="28"/>
          <w:szCs w:val="28"/>
        </w:rPr>
        <w:t>3</w:t>
      </w:r>
      <w:r w:rsidR="0076018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B5FA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AF40D2" w:rsidRPr="001B5FAC">
        <w:rPr>
          <w:rFonts w:ascii="Times New Roman" w:hAnsi="Times New Roman" w:cs="Times New Roman"/>
          <w:sz w:val="28"/>
          <w:szCs w:val="28"/>
        </w:rPr>
        <w:t>Республики Тыва</w:t>
      </w:r>
      <w:r w:rsidRPr="001B5FAC">
        <w:rPr>
          <w:rFonts w:ascii="Times New Roman" w:hAnsi="Times New Roman" w:cs="Times New Roman"/>
          <w:sz w:val="28"/>
          <w:szCs w:val="28"/>
        </w:rPr>
        <w:t xml:space="preserve"> </w:t>
      </w:r>
      <w:r w:rsidR="008726E7" w:rsidRPr="001B5FAC">
        <w:rPr>
          <w:rFonts w:ascii="Times New Roman" w:hAnsi="Times New Roman" w:cs="Times New Roman"/>
          <w:sz w:val="28"/>
          <w:szCs w:val="28"/>
        </w:rPr>
        <w:t>лицензии на осуществление деятельности по управлению МКД име</w:t>
      </w:r>
      <w:r w:rsidR="001620C4" w:rsidRPr="001B5FAC">
        <w:rPr>
          <w:rFonts w:ascii="Times New Roman" w:hAnsi="Times New Roman" w:cs="Times New Roman"/>
          <w:sz w:val="28"/>
          <w:szCs w:val="28"/>
        </w:rPr>
        <w:t>ю</w:t>
      </w:r>
      <w:r w:rsidR="008726E7" w:rsidRPr="001B5FAC">
        <w:rPr>
          <w:rFonts w:ascii="Times New Roman" w:hAnsi="Times New Roman" w:cs="Times New Roman"/>
          <w:sz w:val="28"/>
          <w:szCs w:val="28"/>
        </w:rPr>
        <w:t>т</w:t>
      </w:r>
      <w:r w:rsidR="00AF40D2" w:rsidRPr="001B5FAC">
        <w:rPr>
          <w:rFonts w:ascii="Times New Roman" w:hAnsi="Times New Roman" w:cs="Times New Roman"/>
          <w:sz w:val="28"/>
          <w:szCs w:val="28"/>
        </w:rPr>
        <w:t xml:space="preserve"> 3</w:t>
      </w:r>
      <w:r w:rsidR="00A1052B" w:rsidRPr="001B5FAC">
        <w:rPr>
          <w:rFonts w:ascii="Times New Roman" w:hAnsi="Times New Roman" w:cs="Times New Roman"/>
          <w:sz w:val="28"/>
          <w:szCs w:val="28"/>
        </w:rPr>
        <w:t>7</w:t>
      </w:r>
      <w:r w:rsidR="001620C4" w:rsidRPr="001B5FAC">
        <w:rPr>
          <w:rFonts w:ascii="Times New Roman" w:hAnsi="Times New Roman" w:cs="Times New Roman"/>
          <w:sz w:val="28"/>
          <w:szCs w:val="28"/>
        </w:rPr>
        <w:t xml:space="preserve"> управляющих компаний</w:t>
      </w:r>
      <w:r w:rsidR="00416EF6" w:rsidRPr="001B5FAC">
        <w:rPr>
          <w:rFonts w:ascii="Times New Roman" w:hAnsi="Times New Roman" w:cs="Times New Roman"/>
          <w:sz w:val="28"/>
          <w:szCs w:val="28"/>
        </w:rPr>
        <w:t xml:space="preserve">, у </w:t>
      </w:r>
      <w:r w:rsidR="00A1052B" w:rsidRPr="001B5FAC">
        <w:rPr>
          <w:rFonts w:ascii="Times New Roman" w:hAnsi="Times New Roman" w:cs="Times New Roman"/>
          <w:sz w:val="28"/>
          <w:szCs w:val="28"/>
        </w:rPr>
        <w:t>32</w:t>
      </w:r>
      <w:r w:rsidR="00416EF6" w:rsidRPr="001B5FAC">
        <w:rPr>
          <w:rFonts w:ascii="Times New Roman" w:hAnsi="Times New Roman" w:cs="Times New Roman"/>
          <w:sz w:val="28"/>
          <w:szCs w:val="28"/>
        </w:rPr>
        <w:t xml:space="preserve"> из которых имеются дома в управлении</w:t>
      </w:r>
      <w:r w:rsidRPr="001B5FAC">
        <w:rPr>
          <w:rFonts w:ascii="Times New Roman" w:hAnsi="Times New Roman" w:cs="Times New Roman"/>
          <w:sz w:val="28"/>
          <w:szCs w:val="28"/>
        </w:rPr>
        <w:t>.</w:t>
      </w:r>
    </w:p>
    <w:p w:rsidR="00684E48" w:rsidRPr="0076018A" w:rsidRDefault="00684E48" w:rsidP="0076018A">
      <w:pPr>
        <w:tabs>
          <w:tab w:val="left" w:pos="10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pacing w:val="3"/>
          <w:sz w:val="28"/>
          <w:szCs w:val="28"/>
        </w:rPr>
      </w:pPr>
      <w:r w:rsidRPr="0076018A">
        <w:rPr>
          <w:rFonts w:ascii="Times New Roman" w:hAnsi="Times New Roman" w:cs="Times New Roman"/>
          <w:sz w:val="28"/>
          <w:szCs w:val="28"/>
        </w:rPr>
        <w:t xml:space="preserve">Также по итогам 2022 года </w:t>
      </w:r>
      <w:r w:rsidRPr="0076018A">
        <w:rPr>
          <w:rFonts w:ascii="Times New Roman" w:eastAsia="Calibri" w:hAnsi="Times New Roman" w:cs="Times New Roman"/>
          <w:spacing w:val="3"/>
          <w:sz w:val="28"/>
          <w:szCs w:val="28"/>
        </w:rPr>
        <w:t>Службой проведен анализ работы управляющих организаций республики и составлен</w:t>
      </w:r>
      <w:r w:rsidR="00F40937" w:rsidRPr="0076018A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их</w:t>
      </w:r>
      <w:r w:rsidRPr="0076018A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рейтинг. С учетом требований Методики создания и функционирования системы рейтингования эффективности работы лиц, осуществляющих управление МКД, рейтингу подвергнуты 18 управляющих компаний, функционирующие на территории г. Кызыла (АППГ-16). </w:t>
      </w:r>
    </w:p>
    <w:p w:rsidR="00684E48" w:rsidRPr="001B5FAC" w:rsidRDefault="00684E48" w:rsidP="001B5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 проводится с целью создания источника информации для потребителей об управляющих организациях, стимулирование управляющих организаций улучшать качество своей работы, взаимодействия с потребителями и содействия вовлечению широкого круга потребителей жилищно-коммунальных услуг в решении вопросов, связанных с управлением многоквартирными домами.</w:t>
      </w:r>
    </w:p>
    <w:p w:rsidR="00684E48" w:rsidRPr="001B5FAC" w:rsidRDefault="00684E48" w:rsidP="001B5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Источниками информации для построения потребительского рейтинга управляющих компаний послужили:</w:t>
      </w:r>
    </w:p>
    <w:p w:rsidR="00684E48" w:rsidRPr="001B5FAC" w:rsidRDefault="00684E48" w:rsidP="001B5FAC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A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полученные Службой, в результате деятельности по контролю за соблюдением управляющими организациями требований жилищного законодательства РФ</w:t>
      </w:r>
      <w:r w:rsidR="007601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B5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4E48" w:rsidRPr="001B5FAC" w:rsidRDefault="00684E48" w:rsidP="001B5FAC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анкетирования представителей потребителей услуг управляющих организаций (советов многоквартирных домов).</w:t>
      </w:r>
    </w:p>
    <w:p w:rsidR="00684E48" w:rsidRPr="0076018A" w:rsidRDefault="00684E48" w:rsidP="001B5F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3"/>
          <w:sz w:val="28"/>
          <w:szCs w:val="28"/>
        </w:rPr>
      </w:pPr>
      <w:r w:rsidRPr="0076018A">
        <w:rPr>
          <w:rFonts w:ascii="Times New Roman" w:eastAsia="Calibri" w:hAnsi="Times New Roman" w:cs="Times New Roman"/>
          <w:spacing w:val="3"/>
          <w:sz w:val="28"/>
          <w:szCs w:val="28"/>
        </w:rPr>
        <w:t>По результатам рейтинга, в первую 5 лучших вошли:</w:t>
      </w:r>
    </w:p>
    <w:p w:rsidR="00684E48" w:rsidRPr="0076018A" w:rsidRDefault="00684E48" w:rsidP="001B5FA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pacing w:val="3"/>
          <w:sz w:val="28"/>
          <w:szCs w:val="28"/>
        </w:rPr>
      </w:pPr>
      <w:r w:rsidRPr="0076018A">
        <w:rPr>
          <w:rFonts w:ascii="Times New Roman" w:eastAsia="Calibri" w:hAnsi="Times New Roman" w:cs="Times New Roman"/>
          <w:spacing w:val="3"/>
          <w:sz w:val="28"/>
          <w:szCs w:val="28"/>
        </w:rPr>
        <w:t>1.</w:t>
      </w:r>
      <w:r w:rsidRPr="0076018A">
        <w:rPr>
          <w:rFonts w:ascii="Times New Roman" w:eastAsia="Calibri" w:hAnsi="Times New Roman" w:cs="Times New Roman"/>
          <w:spacing w:val="3"/>
          <w:sz w:val="28"/>
          <w:szCs w:val="28"/>
        </w:rPr>
        <w:tab/>
        <w:t>ООО УК «Сервис плюс»;</w:t>
      </w:r>
    </w:p>
    <w:p w:rsidR="00684E48" w:rsidRPr="0076018A" w:rsidRDefault="00684E48" w:rsidP="001B5FA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pacing w:val="3"/>
          <w:sz w:val="28"/>
          <w:szCs w:val="28"/>
        </w:rPr>
      </w:pPr>
      <w:r w:rsidRPr="0076018A">
        <w:rPr>
          <w:rFonts w:ascii="Times New Roman" w:eastAsia="Calibri" w:hAnsi="Times New Roman" w:cs="Times New Roman"/>
          <w:spacing w:val="3"/>
          <w:sz w:val="28"/>
          <w:szCs w:val="28"/>
        </w:rPr>
        <w:t>2.</w:t>
      </w:r>
      <w:r w:rsidRPr="0076018A">
        <w:rPr>
          <w:rFonts w:ascii="Times New Roman" w:eastAsia="Calibri" w:hAnsi="Times New Roman" w:cs="Times New Roman"/>
          <w:spacing w:val="3"/>
          <w:sz w:val="28"/>
          <w:szCs w:val="28"/>
        </w:rPr>
        <w:tab/>
        <w:t>ООО УК «Восток сервис»;</w:t>
      </w:r>
    </w:p>
    <w:p w:rsidR="00684E48" w:rsidRPr="0076018A" w:rsidRDefault="00684E48" w:rsidP="001B5FA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pacing w:val="3"/>
          <w:sz w:val="28"/>
          <w:szCs w:val="28"/>
        </w:rPr>
      </w:pPr>
      <w:r w:rsidRPr="0076018A">
        <w:rPr>
          <w:rFonts w:ascii="Times New Roman" w:eastAsia="Calibri" w:hAnsi="Times New Roman" w:cs="Times New Roman"/>
          <w:spacing w:val="3"/>
          <w:sz w:val="28"/>
          <w:szCs w:val="28"/>
        </w:rPr>
        <w:t>3.</w:t>
      </w:r>
      <w:r w:rsidRPr="0076018A">
        <w:rPr>
          <w:rFonts w:ascii="Times New Roman" w:eastAsia="Calibri" w:hAnsi="Times New Roman" w:cs="Times New Roman"/>
          <w:spacing w:val="3"/>
          <w:sz w:val="28"/>
          <w:szCs w:val="28"/>
        </w:rPr>
        <w:tab/>
        <w:t>ООО УК ЖЭУ «Ангарский»;</w:t>
      </w:r>
    </w:p>
    <w:p w:rsidR="00684E48" w:rsidRPr="0076018A" w:rsidRDefault="00684E48" w:rsidP="001B5FA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pacing w:val="3"/>
          <w:sz w:val="28"/>
          <w:szCs w:val="28"/>
        </w:rPr>
      </w:pPr>
      <w:r w:rsidRPr="0076018A">
        <w:rPr>
          <w:rFonts w:ascii="Times New Roman" w:eastAsia="Calibri" w:hAnsi="Times New Roman" w:cs="Times New Roman"/>
          <w:spacing w:val="3"/>
          <w:sz w:val="28"/>
          <w:szCs w:val="28"/>
        </w:rPr>
        <w:t>4.</w:t>
      </w:r>
      <w:r w:rsidRPr="0076018A">
        <w:rPr>
          <w:rFonts w:ascii="Times New Roman" w:eastAsia="Calibri" w:hAnsi="Times New Roman" w:cs="Times New Roman"/>
          <w:spacing w:val="3"/>
          <w:sz w:val="28"/>
          <w:szCs w:val="28"/>
        </w:rPr>
        <w:tab/>
        <w:t>ООО УК «ЖЭК»;</w:t>
      </w:r>
    </w:p>
    <w:p w:rsidR="00684E48" w:rsidRPr="0076018A" w:rsidRDefault="00684E48" w:rsidP="001B5FA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pacing w:val="3"/>
          <w:sz w:val="28"/>
          <w:szCs w:val="28"/>
        </w:rPr>
      </w:pPr>
      <w:r w:rsidRPr="0076018A">
        <w:rPr>
          <w:rFonts w:ascii="Times New Roman" w:eastAsia="Calibri" w:hAnsi="Times New Roman" w:cs="Times New Roman"/>
          <w:spacing w:val="3"/>
          <w:sz w:val="28"/>
          <w:szCs w:val="28"/>
        </w:rPr>
        <w:t>5.</w:t>
      </w:r>
      <w:r w:rsidRPr="0076018A">
        <w:rPr>
          <w:rFonts w:ascii="Times New Roman" w:eastAsia="Calibri" w:hAnsi="Times New Roman" w:cs="Times New Roman"/>
          <w:spacing w:val="3"/>
          <w:sz w:val="28"/>
          <w:szCs w:val="28"/>
        </w:rPr>
        <w:tab/>
        <w:t>ООО УК ЖЭУ «Жилой квартал».</w:t>
      </w:r>
    </w:p>
    <w:p w:rsidR="00684E48" w:rsidRPr="0076018A" w:rsidRDefault="00684E48" w:rsidP="001B5F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3"/>
          <w:sz w:val="28"/>
          <w:szCs w:val="28"/>
        </w:rPr>
      </w:pPr>
      <w:r w:rsidRPr="0076018A">
        <w:rPr>
          <w:rFonts w:ascii="Times New Roman" w:eastAsia="Calibri" w:hAnsi="Times New Roman" w:cs="Times New Roman"/>
          <w:spacing w:val="3"/>
          <w:sz w:val="28"/>
          <w:szCs w:val="28"/>
        </w:rPr>
        <w:t>Пятерка отстающих выглядит следующим образом (снизу вверх):</w:t>
      </w:r>
    </w:p>
    <w:p w:rsidR="00684E48" w:rsidRPr="0076018A" w:rsidRDefault="00684E48" w:rsidP="001B5FA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pacing w:val="3"/>
          <w:sz w:val="28"/>
          <w:szCs w:val="28"/>
        </w:rPr>
      </w:pPr>
      <w:r w:rsidRPr="0076018A">
        <w:rPr>
          <w:rFonts w:ascii="Times New Roman" w:eastAsia="Calibri" w:hAnsi="Times New Roman" w:cs="Times New Roman"/>
          <w:spacing w:val="3"/>
          <w:sz w:val="28"/>
          <w:szCs w:val="28"/>
        </w:rPr>
        <w:t>1.</w:t>
      </w:r>
      <w:r w:rsidRPr="0076018A">
        <w:rPr>
          <w:rFonts w:ascii="Times New Roman" w:eastAsia="Calibri" w:hAnsi="Times New Roman" w:cs="Times New Roman"/>
          <w:spacing w:val="3"/>
          <w:sz w:val="28"/>
          <w:szCs w:val="28"/>
        </w:rPr>
        <w:tab/>
        <w:t>ООО «Оникс-17»;</w:t>
      </w:r>
    </w:p>
    <w:p w:rsidR="00684E48" w:rsidRPr="0076018A" w:rsidRDefault="00684E48" w:rsidP="001B5FA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pacing w:val="3"/>
          <w:sz w:val="28"/>
          <w:szCs w:val="28"/>
        </w:rPr>
      </w:pPr>
      <w:r w:rsidRPr="0076018A">
        <w:rPr>
          <w:rFonts w:ascii="Times New Roman" w:eastAsia="Calibri" w:hAnsi="Times New Roman" w:cs="Times New Roman"/>
          <w:spacing w:val="3"/>
          <w:sz w:val="28"/>
          <w:szCs w:val="28"/>
        </w:rPr>
        <w:t>2.</w:t>
      </w:r>
      <w:r w:rsidRPr="0076018A">
        <w:rPr>
          <w:rFonts w:ascii="Times New Roman" w:eastAsia="Calibri" w:hAnsi="Times New Roman" w:cs="Times New Roman"/>
          <w:spacing w:val="3"/>
          <w:sz w:val="28"/>
          <w:szCs w:val="28"/>
        </w:rPr>
        <w:tab/>
        <w:t>ООО УК ЖЭУ «Центр»;</w:t>
      </w:r>
    </w:p>
    <w:p w:rsidR="00684E48" w:rsidRPr="0076018A" w:rsidRDefault="00684E48" w:rsidP="001B5FA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pacing w:val="3"/>
          <w:sz w:val="28"/>
          <w:szCs w:val="28"/>
        </w:rPr>
      </w:pPr>
      <w:r w:rsidRPr="0076018A">
        <w:rPr>
          <w:rFonts w:ascii="Times New Roman" w:eastAsia="Calibri" w:hAnsi="Times New Roman" w:cs="Times New Roman"/>
          <w:spacing w:val="3"/>
          <w:sz w:val="28"/>
          <w:szCs w:val="28"/>
        </w:rPr>
        <w:t>3.</w:t>
      </w:r>
      <w:r w:rsidRPr="0076018A">
        <w:rPr>
          <w:rFonts w:ascii="Times New Roman" w:eastAsia="Calibri" w:hAnsi="Times New Roman" w:cs="Times New Roman"/>
          <w:spacing w:val="3"/>
          <w:sz w:val="28"/>
          <w:szCs w:val="28"/>
        </w:rPr>
        <w:tab/>
        <w:t>ООО УК ЖЭУ «Тайга»;</w:t>
      </w:r>
    </w:p>
    <w:p w:rsidR="00684E48" w:rsidRPr="0076018A" w:rsidRDefault="00684E48" w:rsidP="001B5FA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pacing w:val="3"/>
          <w:sz w:val="28"/>
          <w:szCs w:val="28"/>
        </w:rPr>
      </w:pPr>
      <w:r w:rsidRPr="0076018A">
        <w:rPr>
          <w:rFonts w:ascii="Times New Roman" w:eastAsia="Calibri" w:hAnsi="Times New Roman" w:cs="Times New Roman"/>
          <w:spacing w:val="3"/>
          <w:sz w:val="28"/>
          <w:szCs w:val="28"/>
        </w:rPr>
        <w:t>4.</w:t>
      </w:r>
      <w:r w:rsidRPr="0076018A">
        <w:rPr>
          <w:rFonts w:ascii="Times New Roman" w:eastAsia="Calibri" w:hAnsi="Times New Roman" w:cs="Times New Roman"/>
          <w:spacing w:val="3"/>
          <w:sz w:val="28"/>
          <w:szCs w:val="28"/>
        </w:rPr>
        <w:tab/>
        <w:t>ООО УК «Управдом сервис».</w:t>
      </w:r>
    </w:p>
    <w:p w:rsidR="00684E48" w:rsidRPr="0076018A" w:rsidRDefault="00684E48" w:rsidP="001B5FA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pacing w:val="3"/>
          <w:sz w:val="28"/>
          <w:szCs w:val="28"/>
        </w:rPr>
      </w:pPr>
      <w:r w:rsidRPr="0076018A">
        <w:rPr>
          <w:rFonts w:ascii="Times New Roman" w:eastAsia="Calibri" w:hAnsi="Times New Roman" w:cs="Times New Roman"/>
          <w:spacing w:val="3"/>
          <w:sz w:val="28"/>
          <w:szCs w:val="28"/>
        </w:rPr>
        <w:t>5.</w:t>
      </w:r>
      <w:r w:rsidRPr="0076018A">
        <w:rPr>
          <w:rFonts w:ascii="Times New Roman" w:eastAsia="Calibri" w:hAnsi="Times New Roman" w:cs="Times New Roman"/>
          <w:spacing w:val="3"/>
          <w:sz w:val="28"/>
          <w:szCs w:val="28"/>
        </w:rPr>
        <w:tab/>
        <w:t>ООО УК «Городская управляющая компания».</w:t>
      </w:r>
    </w:p>
    <w:p w:rsidR="00684E48" w:rsidRPr="0076018A" w:rsidRDefault="00684E48" w:rsidP="001B5F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3"/>
          <w:sz w:val="28"/>
          <w:szCs w:val="28"/>
        </w:rPr>
      </w:pPr>
      <w:r w:rsidRPr="0076018A">
        <w:rPr>
          <w:rFonts w:ascii="Times New Roman" w:eastAsia="Calibri" w:hAnsi="Times New Roman" w:cs="Times New Roman"/>
          <w:spacing w:val="3"/>
          <w:sz w:val="28"/>
          <w:szCs w:val="28"/>
        </w:rPr>
        <w:t>Основными причинами низкого рейтинга являются неполнота (либо недостоверная) раскрытия информации, не предоставление коммунальных услуг потребителям надлежащего качества, большое количество подтвердившихся обращений граждан, неисполнение предписаний Службы.</w:t>
      </w:r>
    </w:p>
    <w:p w:rsidR="00684E48" w:rsidRPr="0076018A" w:rsidRDefault="00684E48" w:rsidP="001B5F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3"/>
          <w:sz w:val="28"/>
          <w:szCs w:val="28"/>
        </w:rPr>
      </w:pPr>
      <w:r w:rsidRPr="0076018A">
        <w:rPr>
          <w:rFonts w:ascii="Times New Roman" w:eastAsia="Calibri" w:hAnsi="Times New Roman" w:cs="Times New Roman"/>
          <w:spacing w:val="3"/>
          <w:sz w:val="28"/>
          <w:szCs w:val="28"/>
        </w:rPr>
        <w:t>Необходимо отметить, что организация из «черного списка» в предыдущем рейтинге уже прекратила управление жилищным фондом (МУП «Енисей»).</w:t>
      </w:r>
    </w:p>
    <w:p w:rsidR="00684E48" w:rsidRPr="0076018A" w:rsidRDefault="00684E48" w:rsidP="001B5F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3"/>
          <w:sz w:val="28"/>
          <w:szCs w:val="28"/>
        </w:rPr>
      </w:pPr>
      <w:r w:rsidRPr="0076018A">
        <w:rPr>
          <w:rFonts w:ascii="Times New Roman" w:eastAsia="Calibri" w:hAnsi="Times New Roman" w:cs="Times New Roman"/>
          <w:spacing w:val="3"/>
          <w:sz w:val="28"/>
          <w:szCs w:val="28"/>
        </w:rPr>
        <w:t>Вместе с тем, такая управляющая организация как ООО УК ЖЭУ «Ангарский» с предпоследнего места поднялась в первую тройку, следует полагать, что</w:t>
      </w:r>
      <w:r w:rsidR="004D5354" w:rsidRPr="0076018A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это</w:t>
      </w:r>
      <w:r w:rsidRPr="0076018A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результат принятия действенных мер как Службой жилищной инспекции, так и руководством данной организации. </w:t>
      </w:r>
    </w:p>
    <w:p w:rsidR="00684E48" w:rsidRPr="0076018A" w:rsidRDefault="00684E48" w:rsidP="001B5F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3"/>
          <w:sz w:val="28"/>
          <w:szCs w:val="28"/>
        </w:rPr>
      </w:pPr>
      <w:r w:rsidRPr="0076018A">
        <w:rPr>
          <w:rFonts w:ascii="Times New Roman" w:eastAsia="Calibri" w:hAnsi="Times New Roman" w:cs="Times New Roman"/>
          <w:spacing w:val="3"/>
          <w:sz w:val="28"/>
          <w:szCs w:val="28"/>
        </w:rPr>
        <w:t>Результаты рейтинга публикуются в целях оценки руководителями управляющих организаций (руководством муниципальных образований) качества их работы и принятия действенных мер по ее совершенствованию. Также налаживания диалога с собственниками жилья. Кроме того, Служба полагает, что рейтинг поможет собственникам помещений принять правильное решение при выборе управляющих организаций.</w:t>
      </w:r>
    </w:p>
    <w:p w:rsidR="00E60E8F" w:rsidRPr="001B5FAC" w:rsidRDefault="00E60E8F" w:rsidP="001B5FAC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7813F2" w:rsidRPr="001B5FAC" w:rsidRDefault="007813F2" w:rsidP="0076018A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 w:rsidRPr="001B5FAC">
        <w:rPr>
          <w:b/>
          <w:sz w:val="28"/>
          <w:szCs w:val="28"/>
        </w:rPr>
        <w:t>Контроль за проведением капитального ремонта</w:t>
      </w:r>
    </w:p>
    <w:p w:rsidR="00C6445E" w:rsidRPr="001B5FAC" w:rsidRDefault="00A50313" w:rsidP="001B5F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B5FAC">
        <w:rPr>
          <w:rFonts w:ascii="Times New Roman" w:eastAsia="Calibri" w:hAnsi="Times New Roman" w:cs="Times New Roman"/>
          <w:sz w:val="28"/>
          <w:szCs w:val="28"/>
          <w:lang w:bidi="en-US"/>
        </w:rPr>
        <w:t>По состоянию на 01.01.2023</w:t>
      </w:r>
      <w:r w:rsidR="0076018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года</w:t>
      </w:r>
      <w:r w:rsidR="007813F2" w:rsidRPr="001B5FA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6B6D6A" w:rsidRPr="001B5FA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всего </w:t>
      </w:r>
      <w:r w:rsidR="007813F2" w:rsidRPr="001B5FA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открыто </w:t>
      </w:r>
      <w:r w:rsidR="00641989" w:rsidRPr="001B5FAC">
        <w:rPr>
          <w:rFonts w:ascii="Times New Roman" w:eastAsia="Calibri" w:hAnsi="Times New Roman" w:cs="Times New Roman"/>
          <w:sz w:val="28"/>
          <w:szCs w:val="28"/>
          <w:lang w:bidi="en-US"/>
        </w:rPr>
        <w:t>16</w:t>
      </w:r>
      <w:r w:rsidR="007813F2" w:rsidRPr="001B5FA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специальных счетов, владельцами которых являются </w:t>
      </w:r>
      <w:r w:rsidR="00641989" w:rsidRPr="001B5FAC">
        <w:rPr>
          <w:rFonts w:ascii="Times New Roman" w:eastAsia="Calibri" w:hAnsi="Times New Roman" w:cs="Times New Roman"/>
          <w:sz w:val="28"/>
          <w:szCs w:val="28"/>
          <w:lang w:bidi="en-US"/>
        </w:rPr>
        <w:t>8</w:t>
      </w:r>
      <w:r w:rsidR="007813F2" w:rsidRPr="001B5FA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управляющих </w:t>
      </w:r>
      <w:r w:rsidR="00641989" w:rsidRPr="001B5FAC">
        <w:rPr>
          <w:rFonts w:ascii="Times New Roman" w:eastAsia="Calibri" w:hAnsi="Times New Roman" w:cs="Times New Roman"/>
          <w:sz w:val="28"/>
          <w:szCs w:val="28"/>
          <w:lang w:bidi="en-US"/>
        </w:rPr>
        <w:t>компаний</w:t>
      </w:r>
      <w:r w:rsidR="007813F2" w:rsidRPr="001B5FA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</w:t>
      </w:r>
      <w:r w:rsidR="00641989" w:rsidRPr="001B5FA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6 ТСЖ и 2 у регионального оператора Фонд капитального ремонта. </w:t>
      </w:r>
      <w:r w:rsidR="00416EF6" w:rsidRPr="001B5FA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6B6D6A" w:rsidRPr="001B5FAC" w:rsidRDefault="006B6D6A" w:rsidP="001B5F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B5FA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Ежеквартально владельцы спецсчетов представляют в </w:t>
      </w:r>
      <w:r w:rsidR="00C6445E" w:rsidRPr="001B5FA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Службу </w:t>
      </w:r>
      <w:r w:rsidRPr="001B5FAC">
        <w:rPr>
          <w:rFonts w:ascii="Times New Roman" w:eastAsia="Calibri" w:hAnsi="Times New Roman" w:cs="Times New Roman"/>
          <w:sz w:val="28"/>
          <w:szCs w:val="28"/>
          <w:lang w:bidi="en-US"/>
        </w:rPr>
        <w:t>сведения о поступлении взносов на капитальный ремонт</w:t>
      </w:r>
      <w:r w:rsidR="00A05E85" w:rsidRPr="001B5FAC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  <w:r w:rsidRPr="001B5FA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AB2EB2" w:rsidRPr="001B5FAC" w:rsidRDefault="00AB2EB2" w:rsidP="001B5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FAC">
        <w:rPr>
          <w:rFonts w:ascii="Times New Roman" w:hAnsi="Times New Roman" w:cs="Times New Roman"/>
          <w:sz w:val="28"/>
          <w:szCs w:val="28"/>
        </w:rPr>
        <w:t xml:space="preserve">В 2022 году Службой рассмотрено </w:t>
      </w:r>
      <w:r w:rsidR="00641989" w:rsidRPr="001B5FAC">
        <w:rPr>
          <w:rFonts w:ascii="Times New Roman" w:hAnsi="Times New Roman" w:cs="Times New Roman"/>
          <w:sz w:val="28"/>
          <w:szCs w:val="28"/>
        </w:rPr>
        <w:t>2 обращения</w:t>
      </w:r>
      <w:r w:rsidRPr="001B5FAC">
        <w:rPr>
          <w:rFonts w:ascii="Times New Roman" w:hAnsi="Times New Roman" w:cs="Times New Roman"/>
          <w:sz w:val="28"/>
          <w:szCs w:val="28"/>
        </w:rPr>
        <w:t xml:space="preserve"> граждан о недостатках, выявленных в ходе эксплуатации МКД после капитального ремонта. Однако</w:t>
      </w:r>
      <w:r w:rsidR="004F58D3" w:rsidRPr="001B5FAC">
        <w:rPr>
          <w:rFonts w:ascii="Times New Roman" w:hAnsi="Times New Roman" w:cs="Times New Roman"/>
          <w:sz w:val="28"/>
          <w:szCs w:val="28"/>
        </w:rPr>
        <w:t>,</w:t>
      </w:r>
      <w:r w:rsidRPr="001B5FAC">
        <w:rPr>
          <w:rFonts w:ascii="Times New Roman" w:hAnsi="Times New Roman" w:cs="Times New Roman"/>
          <w:sz w:val="28"/>
          <w:szCs w:val="28"/>
        </w:rPr>
        <w:t xml:space="preserve"> несмотря на факты ненадлежащей организации работы по капитальному ремонту МКД, региональный оператор Фонд капитального ремонта в прошлом году ни разу </w:t>
      </w:r>
      <w:r w:rsidRPr="001B5FAC">
        <w:rPr>
          <w:rFonts w:ascii="Times New Roman" w:hAnsi="Times New Roman" w:cs="Times New Roman"/>
          <w:sz w:val="28"/>
          <w:szCs w:val="28"/>
        </w:rPr>
        <w:lastRenderedPageBreak/>
        <w:t xml:space="preserve">не был привлечен к ответственности. Анализ показал, что и в предыдущих годах региональный оператор по организации данной работы не привлекался к ответственности, тогда как количество многоквартирных домов, нуждающихся капитальному ремонту по Республике составляет 67 домов. </w:t>
      </w:r>
    </w:p>
    <w:p w:rsidR="00AB2EB2" w:rsidRPr="001B5FAC" w:rsidRDefault="00AB2EB2" w:rsidP="001B5FAC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5FAC">
        <w:rPr>
          <w:rFonts w:ascii="Times New Roman" w:hAnsi="Times New Roman" w:cs="Times New Roman"/>
          <w:sz w:val="28"/>
          <w:szCs w:val="28"/>
        </w:rPr>
        <w:t xml:space="preserve">В текущем году работа в данном направлении будет усилена </w:t>
      </w:r>
      <w:r w:rsidR="00E62A88" w:rsidRPr="001B5FAC">
        <w:rPr>
          <w:rFonts w:ascii="Times New Roman" w:hAnsi="Times New Roman" w:cs="Times New Roman"/>
          <w:sz w:val="28"/>
          <w:szCs w:val="28"/>
        </w:rPr>
        <w:t xml:space="preserve">во взаимодействии с заинтересованными министерствами и ведомствами. </w:t>
      </w:r>
    </w:p>
    <w:p w:rsidR="002A05F6" w:rsidRPr="001B5FAC" w:rsidRDefault="002A05F6" w:rsidP="0076018A">
      <w:pPr>
        <w:tabs>
          <w:tab w:val="left" w:pos="10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FAC">
        <w:rPr>
          <w:rFonts w:ascii="Times New Roman" w:hAnsi="Times New Roman" w:cs="Times New Roman"/>
          <w:b/>
          <w:sz w:val="28"/>
          <w:szCs w:val="28"/>
        </w:rPr>
        <w:t>Осуществление регионального строительного надзора</w:t>
      </w:r>
    </w:p>
    <w:p w:rsidR="002A05F6" w:rsidRPr="001B5FAC" w:rsidRDefault="002A05F6" w:rsidP="0076018A">
      <w:pPr>
        <w:tabs>
          <w:tab w:val="left" w:pos="10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FAC">
        <w:rPr>
          <w:rFonts w:ascii="Times New Roman" w:hAnsi="Times New Roman" w:cs="Times New Roman"/>
          <w:sz w:val="28"/>
          <w:szCs w:val="28"/>
        </w:rPr>
        <w:t>Субъектами регионального государственного строительного надзора являются: застройщик, заказчик и лицо</w:t>
      </w:r>
      <w:r w:rsidR="00BE0AF6" w:rsidRPr="001B5FAC">
        <w:rPr>
          <w:rFonts w:ascii="Times New Roman" w:hAnsi="Times New Roman" w:cs="Times New Roman"/>
          <w:sz w:val="28"/>
          <w:szCs w:val="28"/>
        </w:rPr>
        <w:t xml:space="preserve">, осуществляющее строительство или </w:t>
      </w:r>
      <w:r w:rsidRPr="001B5FAC">
        <w:rPr>
          <w:rFonts w:ascii="Times New Roman" w:hAnsi="Times New Roman" w:cs="Times New Roman"/>
          <w:sz w:val="28"/>
          <w:szCs w:val="28"/>
        </w:rPr>
        <w:t>реконструкцию</w:t>
      </w:r>
      <w:r w:rsidR="007D634F" w:rsidRPr="001B5FAC">
        <w:rPr>
          <w:rFonts w:ascii="Times New Roman" w:hAnsi="Times New Roman" w:cs="Times New Roman"/>
          <w:sz w:val="28"/>
          <w:szCs w:val="28"/>
        </w:rPr>
        <w:t>.</w:t>
      </w:r>
      <w:r w:rsidRPr="001B5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5F6" w:rsidRPr="001B5FAC" w:rsidRDefault="002A05F6" w:rsidP="0076018A">
      <w:pPr>
        <w:tabs>
          <w:tab w:val="left" w:pos="10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FAC">
        <w:rPr>
          <w:rFonts w:ascii="Times New Roman" w:hAnsi="Times New Roman" w:cs="Times New Roman"/>
          <w:sz w:val="28"/>
          <w:szCs w:val="28"/>
        </w:rPr>
        <w:t xml:space="preserve">Так, в 2022 году общее количество объектов капитального строительства находящихся в надзоре, с учетом выданных заключений о соответствии, составило </w:t>
      </w:r>
      <w:r w:rsidR="006D6A6D" w:rsidRPr="001B5FAC">
        <w:rPr>
          <w:rFonts w:ascii="Times New Roman" w:hAnsi="Times New Roman" w:cs="Times New Roman"/>
          <w:sz w:val="28"/>
          <w:szCs w:val="28"/>
        </w:rPr>
        <w:t>79</w:t>
      </w:r>
      <w:r w:rsidRPr="001B5FAC">
        <w:rPr>
          <w:rFonts w:ascii="Times New Roman" w:hAnsi="Times New Roman" w:cs="Times New Roman"/>
          <w:sz w:val="28"/>
          <w:szCs w:val="28"/>
        </w:rPr>
        <w:t xml:space="preserve"> (АППГ</w:t>
      </w:r>
      <w:r w:rsidR="006D6A6D" w:rsidRPr="001B5FAC">
        <w:rPr>
          <w:rFonts w:ascii="Times New Roman" w:hAnsi="Times New Roman" w:cs="Times New Roman"/>
          <w:sz w:val="28"/>
          <w:szCs w:val="28"/>
        </w:rPr>
        <w:t>-64</w:t>
      </w:r>
      <w:r w:rsidRPr="001B5FAC">
        <w:rPr>
          <w:rFonts w:ascii="Times New Roman" w:hAnsi="Times New Roman" w:cs="Times New Roman"/>
          <w:sz w:val="28"/>
          <w:szCs w:val="28"/>
        </w:rPr>
        <w:t>). Региональный государственный строительный надзор осуществляется посредством организации и проведения проверок, мероприятий по профилактике нарушений обязательных требований, принятия предусмотренных законодательством мер по пресечению и (или) устранению последствий выявленных нарушений обязательных требований, систематического наблюдения за исполнением требований, анализа и прогнозирования состо</w:t>
      </w:r>
      <w:r w:rsidR="007D634F" w:rsidRPr="001B5FAC">
        <w:rPr>
          <w:rFonts w:ascii="Times New Roman" w:hAnsi="Times New Roman" w:cs="Times New Roman"/>
          <w:sz w:val="28"/>
          <w:szCs w:val="28"/>
        </w:rPr>
        <w:t xml:space="preserve">яния исполнения </w:t>
      </w:r>
      <w:r w:rsidRPr="001B5FAC">
        <w:rPr>
          <w:rFonts w:ascii="Times New Roman" w:hAnsi="Times New Roman" w:cs="Times New Roman"/>
          <w:sz w:val="28"/>
          <w:szCs w:val="28"/>
        </w:rPr>
        <w:t xml:space="preserve">требований при осуществлении деятельности юридическими лицами, индивидуальными предпринимателями. </w:t>
      </w:r>
    </w:p>
    <w:p w:rsidR="002A05F6" w:rsidRPr="001B5FAC" w:rsidRDefault="002A05F6" w:rsidP="0076018A">
      <w:pPr>
        <w:tabs>
          <w:tab w:val="left" w:pos="10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FAC">
        <w:rPr>
          <w:rFonts w:ascii="Times New Roman" w:hAnsi="Times New Roman" w:cs="Times New Roman"/>
          <w:sz w:val="28"/>
          <w:szCs w:val="28"/>
        </w:rPr>
        <w:t>К отношениям, связанным с осуществлением государственного строительного надзора, организацией и проведением проверок ограничения</w:t>
      </w:r>
      <w:r w:rsidR="007D634F" w:rsidRPr="001B5FAC">
        <w:rPr>
          <w:rFonts w:ascii="Times New Roman" w:hAnsi="Times New Roman" w:cs="Times New Roman"/>
          <w:sz w:val="28"/>
          <w:szCs w:val="28"/>
        </w:rPr>
        <w:t xml:space="preserve">, </w:t>
      </w:r>
      <w:r w:rsidRPr="001B5FAC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Pr="001B5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Правительства Российской Федерации №336 не коснулись. </w:t>
      </w:r>
      <w:r w:rsidRPr="001B5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354" w:rsidRPr="001B5FAC" w:rsidRDefault="002A05F6" w:rsidP="0076018A">
      <w:pPr>
        <w:tabs>
          <w:tab w:val="left" w:pos="100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5FAC">
        <w:rPr>
          <w:rFonts w:ascii="Times New Roman" w:hAnsi="Times New Roman" w:cs="Times New Roman"/>
          <w:sz w:val="28"/>
          <w:szCs w:val="28"/>
        </w:rPr>
        <w:t xml:space="preserve">В рамках осуществления государственного строительного надзора Службой в 2022 году было проведено </w:t>
      </w:r>
      <w:r w:rsidR="006D6A6D" w:rsidRPr="001B5FAC">
        <w:rPr>
          <w:rFonts w:ascii="Times New Roman" w:hAnsi="Times New Roman" w:cs="Times New Roman"/>
          <w:sz w:val="28"/>
          <w:szCs w:val="28"/>
        </w:rPr>
        <w:t>156</w:t>
      </w:r>
      <w:r w:rsidRPr="001B5FAC">
        <w:rPr>
          <w:rFonts w:ascii="Times New Roman" w:hAnsi="Times New Roman" w:cs="Times New Roman"/>
          <w:sz w:val="28"/>
          <w:szCs w:val="28"/>
        </w:rPr>
        <w:t xml:space="preserve"> проверок (АППГ-</w:t>
      </w:r>
      <w:r w:rsidR="006D6A6D" w:rsidRPr="001B5FAC">
        <w:rPr>
          <w:rFonts w:ascii="Times New Roman" w:hAnsi="Times New Roman" w:cs="Times New Roman"/>
          <w:sz w:val="28"/>
          <w:szCs w:val="28"/>
        </w:rPr>
        <w:t>145</w:t>
      </w:r>
      <w:r w:rsidRPr="001B5FAC">
        <w:rPr>
          <w:rFonts w:ascii="Times New Roman" w:hAnsi="Times New Roman" w:cs="Times New Roman"/>
          <w:sz w:val="28"/>
          <w:szCs w:val="28"/>
        </w:rPr>
        <w:t xml:space="preserve">), выявлено </w:t>
      </w:r>
      <w:r w:rsidR="006D6A6D" w:rsidRPr="001B5FAC">
        <w:rPr>
          <w:rFonts w:ascii="Times New Roman" w:hAnsi="Times New Roman" w:cs="Times New Roman"/>
          <w:sz w:val="28"/>
          <w:szCs w:val="28"/>
        </w:rPr>
        <w:t xml:space="preserve">70 </w:t>
      </w:r>
      <w:r w:rsidRPr="001B5FAC">
        <w:rPr>
          <w:rFonts w:ascii="Times New Roman" w:hAnsi="Times New Roman" w:cs="Times New Roman"/>
          <w:sz w:val="28"/>
          <w:szCs w:val="28"/>
        </w:rPr>
        <w:t>нарушений (АППГ-</w:t>
      </w:r>
      <w:r w:rsidR="006D6A6D" w:rsidRPr="001B5FAC">
        <w:rPr>
          <w:rFonts w:ascii="Times New Roman" w:hAnsi="Times New Roman" w:cs="Times New Roman"/>
          <w:sz w:val="28"/>
          <w:szCs w:val="28"/>
        </w:rPr>
        <w:t>51</w:t>
      </w:r>
      <w:r w:rsidRPr="001B5FAC">
        <w:rPr>
          <w:rFonts w:ascii="Times New Roman" w:hAnsi="Times New Roman" w:cs="Times New Roman"/>
          <w:sz w:val="28"/>
          <w:szCs w:val="28"/>
        </w:rPr>
        <w:t xml:space="preserve">). </w:t>
      </w:r>
      <w:r w:rsidR="006A0817" w:rsidRPr="001B5FAC">
        <w:rPr>
          <w:rFonts w:ascii="Times New Roman" w:hAnsi="Times New Roman" w:cs="Times New Roman"/>
          <w:sz w:val="28"/>
          <w:szCs w:val="28"/>
        </w:rPr>
        <w:t xml:space="preserve">Составлено протоколов и привлечены к административной ответственности </w:t>
      </w:r>
      <w:r w:rsidR="006D6A6D" w:rsidRPr="001B5FAC">
        <w:rPr>
          <w:rFonts w:ascii="Times New Roman" w:hAnsi="Times New Roman" w:cs="Times New Roman"/>
          <w:sz w:val="28"/>
          <w:szCs w:val="28"/>
        </w:rPr>
        <w:t>18</w:t>
      </w:r>
      <w:r w:rsidR="006A0817" w:rsidRPr="001B5FAC">
        <w:rPr>
          <w:rFonts w:ascii="Times New Roman" w:hAnsi="Times New Roman" w:cs="Times New Roman"/>
          <w:sz w:val="28"/>
          <w:szCs w:val="28"/>
        </w:rPr>
        <w:t xml:space="preserve"> лиц. Наложены административных штрафов на сумму </w:t>
      </w:r>
      <w:r w:rsidR="006D6A6D" w:rsidRPr="001B5FAC">
        <w:rPr>
          <w:rFonts w:ascii="Times New Roman" w:hAnsi="Times New Roman" w:cs="Times New Roman"/>
          <w:sz w:val="28"/>
          <w:szCs w:val="28"/>
        </w:rPr>
        <w:t>420</w:t>
      </w:r>
      <w:r w:rsidR="006A0817" w:rsidRPr="001B5FAC">
        <w:rPr>
          <w:rFonts w:ascii="Times New Roman" w:hAnsi="Times New Roman" w:cs="Times New Roman"/>
          <w:sz w:val="28"/>
          <w:szCs w:val="28"/>
        </w:rPr>
        <w:t xml:space="preserve"> тыс. рублей, взыскано в бюджет </w:t>
      </w:r>
      <w:r w:rsidR="006D6A6D" w:rsidRPr="001B5FAC">
        <w:rPr>
          <w:rFonts w:ascii="Times New Roman" w:hAnsi="Times New Roman" w:cs="Times New Roman"/>
          <w:sz w:val="28"/>
          <w:szCs w:val="28"/>
        </w:rPr>
        <w:t>200</w:t>
      </w:r>
      <w:r w:rsidR="006A0817" w:rsidRPr="001B5FAC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Pr="001B5FAC">
        <w:rPr>
          <w:rFonts w:ascii="Times New Roman" w:hAnsi="Times New Roman" w:cs="Times New Roman"/>
          <w:sz w:val="28"/>
          <w:szCs w:val="28"/>
        </w:rPr>
        <w:t xml:space="preserve">По результатам государственного строительного надзора в отчетном периоде выдано </w:t>
      </w:r>
      <w:r w:rsidR="006D6A6D" w:rsidRPr="001B5FAC">
        <w:rPr>
          <w:rFonts w:ascii="Times New Roman" w:hAnsi="Times New Roman" w:cs="Times New Roman"/>
          <w:sz w:val="28"/>
          <w:szCs w:val="28"/>
        </w:rPr>
        <w:t>70</w:t>
      </w:r>
      <w:r w:rsidRPr="001B5FAC">
        <w:rPr>
          <w:rFonts w:ascii="Times New Roman" w:hAnsi="Times New Roman" w:cs="Times New Roman"/>
          <w:sz w:val="28"/>
          <w:szCs w:val="28"/>
        </w:rPr>
        <w:t xml:space="preserve"> предписаний об </w:t>
      </w:r>
      <w:r w:rsidR="004D5354" w:rsidRPr="001B5FAC">
        <w:rPr>
          <w:rFonts w:ascii="Times New Roman" w:hAnsi="Times New Roman" w:cs="Times New Roman"/>
          <w:sz w:val="28"/>
          <w:szCs w:val="28"/>
        </w:rPr>
        <w:t>устранении выявленных нарушений</w:t>
      </w:r>
      <w:r w:rsidRPr="001B5FAC">
        <w:rPr>
          <w:rFonts w:ascii="Times New Roman" w:hAnsi="Times New Roman" w:cs="Times New Roman"/>
          <w:sz w:val="28"/>
          <w:szCs w:val="28"/>
        </w:rPr>
        <w:t>.</w:t>
      </w:r>
    </w:p>
    <w:p w:rsidR="002A05F6" w:rsidRPr="001B5FAC" w:rsidRDefault="002A05F6" w:rsidP="0076018A">
      <w:pPr>
        <w:tabs>
          <w:tab w:val="left" w:pos="10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FAC">
        <w:rPr>
          <w:rFonts w:ascii="Times New Roman" w:hAnsi="Times New Roman" w:cs="Times New Roman"/>
          <w:sz w:val="28"/>
          <w:szCs w:val="28"/>
        </w:rPr>
        <w:t xml:space="preserve">По результатам осуществления строительного надзора выдано </w:t>
      </w:r>
      <w:r w:rsidR="006D6A6D" w:rsidRPr="001B5FAC">
        <w:rPr>
          <w:rFonts w:ascii="Times New Roman" w:hAnsi="Times New Roman" w:cs="Times New Roman"/>
          <w:sz w:val="28"/>
          <w:szCs w:val="28"/>
        </w:rPr>
        <w:t>30</w:t>
      </w:r>
      <w:r w:rsidRPr="001B5FAC">
        <w:rPr>
          <w:rFonts w:ascii="Times New Roman" w:hAnsi="Times New Roman" w:cs="Times New Roman"/>
          <w:sz w:val="28"/>
          <w:szCs w:val="28"/>
        </w:rPr>
        <w:t xml:space="preserve"> заключений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 </w:t>
      </w:r>
      <w:r w:rsidR="004D5354" w:rsidRPr="001B5FAC">
        <w:rPr>
          <w:rFonts w:ascii="Times New Roman" w:hAnsi="Times New Roman" w:cs="Times New Roman"/>
          <w:sz w:val="28"/>
          <w:szCs w:val="28"/>
        </w:rPr>
        <w:t>(АППГ-14)</w:t>
      </w:r>
      <w:r w:rsidR="0076018A">
        <w:rPr>
          <w:rFonts w:ascii="Times New Roman" w:hAnsi="Times New Roman" w:cs="Times New Roman"/>
          <w:sz w:val="28"/>
          <w:szCs w:val="28"/>
        </w:rPr>
        <w:t>.</w:t>
      </w:r>
      <w:r w:rsidR="004D5354" w:rsidRPr="001B5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DBF" w:rsidRPr="001B5FAC" w:rsidRDefault="002A05F6" w:rsidP="001B5FAC">
      <w:pPr>
        <w:tabs>
          <w:tab w:val="left" w:pos="10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AC">
        <w:rPr>
          <w:rFonts w:ascii="Times New Roman" w:hAnsi="Times New Roman" w:cs="Times New Roman"/>
          <w:sz w:val="28"/>
          <w:szCs w:val="28"/>
        </w:rPr>
        <w:tab/>
      </w:r>
      <w:r w:rsidR="00D00DBF" w:rsidRPr="001B5FAC">
        <w:rPr>
          <w:rFonts w:ascii="Times New Roman" w:hAnsi="Times New Roman" w:cs="Times New Roman"/>
          <w:sz w:val="28"/>
          <w:szCs w:val="28"/>
        </w:rPr>
        <w:t>Основные правонарушения совершаются по ч. 1 и 2 ст. 9.5 КоАП РФ «Нарушение установленного порядка строительства, реконструкции, капитального ремонта объекта капитального строительства, ввода его в эксплуатацию»; 19.5 КоАП РФ «Невыполнение в срок законного предписания»</w:t>
      </w:r>
      <w:r w:rsidR="0076018A">
        <w:rPr>
          <w:rFonts w:ascii="Times New Roman" w:hAnsi="Times New Roman" w:cs="Times New Roman"/>
          <w:sz w:val="28"/>
          <w:szCs w:val="28"/>
        </w:rPr>
        <w:t>.</w:t>
      </w:r>
      <w:r w:rsidR="00D00DBF" w:rsidRPr="001B5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0EB" w:rsidRPr="001B5FAC" w:rsidRDefault="00D00DBF" w:rsidP="001B5FAC">
      <w:pPr>
        <w:tabs>
          <w:tab w:val="left" w:pos="10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AC">
        <w:rPr>
          <w:rFonts w:ascii="Times New Roman" w:hAnsi="Times New Roman" w:cs="Times New Roman"/>
          <w:sz w:val="28"/>
          <w:szCs w:val="28"/>
        </w:rPr>
        <w:tab/>
      </w:r>
      <w:r w:rsidR="005250EB" w:rsidRPr="001B5FAC">
        <w:rPr>
          <w:rFonts w:ascii="Times New Roman" w:hAnsi="Times New Roman" w:cs="Times New Roman"/>
          <w:sz w:val="28"/>
          <w:szCs w:val="28"/>
        </w:rPr>
        <w:t xml:space="preserve">Основными причинами и условиями нарушений обязательных требований являются: </w:t>
      </w:r>
    </w:p>
    <w:p w:rsidR="005250EB" w:rsidRPr="001B5FAC" w:rsidRDefault="005250EB" w:rsidP="001B5FAC">
      <w:pPr>
        <w:tabs>
          <w:tab w:val="left" w:pos="10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AC">
        <w:rPr>
          <w:rFonts w:ascii="Times New Roman" w:hAnsi="Times New Roman" w:cs="Times New Roman"/>
          <w:sz w:val="28"/>
          <w:szCs w:val="28"/>
        </w:rPr>
        <w:t>- «формальная» организация строительного контроля со стороны</w:t>
      </w:r>
      <w:r w:rsidR="003C6AA6" w:rsidRPr="001B5FAC">
        <w:rPr>
          <w:rFonts w:ascii="Times New Roman" w:hAnsi="Times New Roman" w:cs="Times New Roman"/>
          <w:sz w:val="28"/>
          <w:szCs w:val="28"/>
        </w:rPr>
        <w:t xml:space="preserve"> как застройщика так заказчика;</w:t>
      </w:r>
    </w:p>
    <w:p w:rsidR="005250EB" w:rsidRPr="001B5FAC" w:rsidRDefault="005250EB" w:rsidP="001B5FAC">
      <w:pPr>
        <w:tabs>
          <w:tab w:val="left" w:pos="10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AC">
        <w:rPr>
          <w:rFonts w:ascii="Times New Roman" w:hAnsi="Times New Roman" w:cs="Times New Roman"/>
          <w:sz w:val="28"/>
          <w:szCs w:val="28"/>
        </w:rPr>
        <w:t xml:space="preserve">- не соответствие рабочей документации, отсутствие проектов производства работ, технологических карт при выполнении строительно-монтажных работ; </w:t>
      </w:r>
    </w:p>
    <w:p w:rsidR="005250EB" w:rsidRPr="001B5FAC" w:rsidRDefault="005250EB" w:rsidP="001B5FAC">
      <w:pPr>
        <w:tabs>
          <w:tab w:val="left" w:pos="10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AC">
        <w:rPr>
          <w:rFonts w:ascii="Times New Roman" w:hAnsi="Times New Roman" w:cs="Times New Roman"/>
          <w:sz w:val="28"/>
          <w:szCs w:val="28"/>
        </w:rPr>
        <w:t>- отсутств</w:t>
      </w:r>
      <w:r w:rsidR="003C6AA6" w:rsidRPr="001B5FAC">
        <w:rPr>
          <w:rFonts w:ascii="Times New Roman" w:hAnsi="Times New Roman" w:cs="Times New Roman"/>
          <w:sz w:val="28"/>
          <w:szCs w:val="28"/>
        </w:rPr>
        <w:t>ие исполнительной документации;</w:t>
      </w:r>
    </w:p>
    <w:p w:rsidR="005250EB" w:rsidRPr="001B5FAC" w:rsidRDefault="005250EB" w:rsidP="001B5FAC">
      <w:pPr>
        <w:tabs>
          <w:tab w:val="left" w:pos="10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AC">
        <w:rPr>
          <w:rFonts w:ascii="Times New Roman" w:hAnsi="Times New Roman" w:cs="Times New Roman"/>
          <w:sz w:val="28"/>
          <w:szCs w:val="28"/>
        </w:rPr>
        <w:lastRenderedPageBreak/>
        <w:t>- нарушение сроков направления извещений о начале строительства.</w:t>
      </w:r>
    </w:p>
    <w:p w:rsidR="002A05F6" w:rsidRPr="001B5FAC" w:rsidRDefault="005250EB" w:rsidP="001B5FAC">
      <w:pPr>
        <w:tabs>
          <w:tab w:val="left" w:pos="10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AC">
        <w:rPr>
          <w:rFonts w:ascii="Times New Roman" w:hAnsi="Times New Roman" w:cs="Times New Roman"/>
          <w:sz w:val="28"/>
          <w:szCs w:val="28"/>
        </w:rPr>
        <w:tab/>
      </w:r>
      <w:r w:rsidR="002A05F6" w:rsidRPr="001B5FAC">
        <w:rPr>
          <w:rFonts w:ascii="Times New Roman" w:hAnsi="Times New Roman" w:cs="Times New Roman"/>
          <w:sz w:val="28"/>
          <w:szCs w:val="28"/>
        </w:rPr>
        <w:t>Наиболее часто встречающиеся нарушения и анализ правонарушений, выявленных в ходе надзорных мероприятий обсуждались в Службе на круглых столах, с приглашением застройщиков. Также часто выявляемые нарушения и проблемные вопросы постоянно обсуждались в рабочем порядке на уровне Минстроя РТ и курирующего Зам</w:t>
      </w:r>
      <w:r w:rsidR="004D5354" w:rsidRPr="001B5FAC">
        <w:rPr>
          <w:rFonts w:ascii="Times New Roman" w:hAnsi="Times New Roman" w:cs="Times New Roman"/>
          <w:sz w:val="28"/>
          <w:szCs w:val="28"/>
        </w:rPr>
        <w:t xml:space="preserve">естителя </w:t>
      </w:r>
      <w:r w:rsidR="002A05F6" w:rsidRPr="001B5FAC">
        <w:rPr>
          <w:rFonts w:ascii="Times New Roman" w:hAnsi="Times New Roman" w:cs="Times New Roman"/>
          <w:sz w:val="28"/>
          <w:szCs w:val="28"/>
        </w:rPr>
        <w:t>пред</w:t>
      </w:r>
      <w:r w:rsidR="004D5354" w:rsidRPr="001B5FAC">
        <w:rPr>
          <w:rFonts w:ascii="Times New Roman" w:hAnsi="Times New Roman" w:cs="Times New Roman"/>
          <w:sz w:val="28"/>
          <w:szCs w:val="28"/>
        </w:rPr>
        <w:t>седателя</w:t>
      </w:r>
      <w:r w:rsidR="002A05F6" w:rsidRPr="001B5FAC">
        <w:rPr>
          <w:rFonts w:ascii="Times New Roman" w:hAnsi="Times New Roman" w:cs="Times New Roman"/>
          <w:sz w:val="28"/>
          <w:szCs w:val="28"/>
        </w:rPr>
        <w:t xml:space="preserve"> Правительства. </w:t>
      </w:r>
    </w:p>
    <w:p w:rsidR="005250EB" w:rsidRPr="001B5FAC" w:rsidRDefault="00D5095D" w:rsidP="001B5FAC">
      <w:pPr>
        <w:tabs>
          <w:tab w:val="left" w:pos="100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5FAC">
        <w:rPr>
          <w:rFonts w:ascii="Times New Roman" w:hAnsi="Times New Roman" w:cs="Times New Roman"/>
          <w:sz w:val="28"/>
          <w:szCs w:val="28"/>
        </w:rPr>
        <w:tab/>
      </w:r>
      <w:r w:rsidR="005250EB" w:rsidRPr="001B5FAC">
        <w:rPr>
          <w:rFonts w:ascii="Times New Roman" w:hAnsi="Times New Roman" w:cs="Times New Roman"/>
          <w:sz w:val="28"/>
          <w:szCs w:val="28"/>
        </w:rPr>
        <w:t>В рамках надзора за д</w:t>
      </w:r>
      <w:r w:rsidR="001A28E0" w:rsidRPr="001B5FAC">
        <w:rPr>
          <w:rFonts w:ascii="Times New Roman" w:hAnsi="Times New Roman" w:cs="Times New Roman"/>
          <w:sz w:val="28"/>
          <w:szCs w:val="28"/>
        </w:rPr>
        <w:t>олев</w:t>
      </w:r>
      <w:r w:rsidR="005250EB" w:rsidRPr="001B5FAC">
        <w:rPr>
          <w:rFonts w:ascii="Times New Roman" w:hAnsi="Times New Roman" w:cs="Times New Roman"/>
          <w:sz w:val="28"/>
          <w:szCs w:val="28"/>
        </w:rPr>
        <w:t xml:space="preserve">ым строительством </w:t>
      </w:r>
      <w:r w:rsidRPr="001B5FAC">
        <w:rPr>
          <w:rFonts w:ascii="Times New Roman" w:hAnsi="Times New Roman" w:cs="Times New Roman"/>
          <w:sz w:val="28"/>
          <w:szCs w:val="28"/>
        </w:rPr>
        <w:t>в 2022 году находились 17 объектов, по 6 объектам надзор завершен</w:t>
      </w:r>
      <w:r w:rsidR="002B0367" w:rsidRPr="001B5FAC">
        <w:rPr>
          <w:rFonts w:ascii="Times New Roman" w:hAnsi="Times New Roman" w:cs="Times New Roman"/>
          <w:sz w:val="28"/>
          <w:szCs w:val="28"/>
        </w:rPr>
        <w:t>,</w:t>
      </w:r>
      <w:r w:rsidRPr="001B5FAC">
        <w:rPr>
          <w:rFonts w:ascii="Times New Roman" w:hAnsi="Times New Roman" w:cs="Times New Roman"/>
          <w:sz w:val="28"/>
          <w:szCs w:val="28"/>
        </w:rPr>
        <w:t xml:space="preserve"> в</w:t>
      </w:r>
      <w:r w:rsidR="00E60E8F" w:rsidRPr="001B5FAC">
        <w:rPr>
          <w:rFonts w:ascii="Times New Roman" w:hAnsi="Times New Roman" w:cs="Times New Roman"/>
          <w:sz w:val="28"/>
          <w:szCs w:val="28"/>
        </w:rPr>
        <w:t xml:space="preserve">ыданы заключения о соответствии. </w:t>
      </w:r>
    </w:p>
    <w:p w:rsidR="00D5095D" w:rsidRPr="001B5FAC" w:rsidRDefault="00926C16" w:rsidP="001B5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Остаются под надзором </w:t>
      </w:r>
      <w:r w:rsidR="00D5095D" w:rsidRPr="001B5FAC">
        <w:rPr>
          <w:rFonts w:ascii="Times New Roman" w:eastAsia="Times New Roman" w:hAnsi="Times New Roman" w:cs="Times New Roman"/>
          <w:sz w:val="28"/>
          <w:szCs w:val="28"/>
          <w:lang w:eastAsia="ru-RU"/>
        </w:rPr>
        <w:t>11 объектов</w:t>
      </w:r>
      <w:r w:rsidRPr="001B5FA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которым используются экскроу</w:t>
      </w:r>
      <w:r w:rsidR="002B0367" w:rsidRPr="001B5F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5FA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 в банках в соответствии</w:t>
      </w:r>
      <w:r w:rsidR="002B0367" w:rsidRPr="001B5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1B5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№ 214. Проблемных объектов на данный момент не имеются. </w:t>
      </w:r>
    </w:p>
    <w:p w:rsidR="00117EFC" w:rsidRPr="001B5FAC" w:rsidRDefault="0031711A" w:rsidP="001B5FAC">
      <w:pPr>
        <w:tabs>
          <w:tab w:val="left" w:pos="10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AC">
        <w:rPr>
          <w:rFonts w:ascii="Times New Roman" w:hAnsi="Times New Roman" w:cs="Times New Roman"/>
          <w:sz w:val="28"/>
          <w:szCs w:val="28"/>
        </w:rPr>
        <w:tab/>
      </w:r>
      <w:r w:rsidR="00117EFC" w:rsidRPr="001B5FAC">
        <w:rPr>
          <w:rFonts w:ascii="Times New Roman" w:hAnsi="Times New Roman" w:cs="Times New Roman"/>
          <w:sz w:val="28"/>
          <w:szCs w:val="28"/>
        </w:rPr>
        <w:t xml:space="preserve">За отчетный период в рамках надзора за долевым строительством проведены 22 проверок, выявлено нарушений 3 </w:t>
      </w:r>
      <w:r w:rsidRPr="001B5FAC">
        <w:rPr>
          <w:rFonts w:ascii="Times New Roman" w:hAnsi="Times New Roman" w:cs="Times New Roman"/>
          <w:sz w:val="28"/>
          <w:szCs w:val="28"/>
        </w:rPr>
        <w:t xml:space="preserve">(все Хайдыпдевелопмент), по нарушениям все 3 материала рассмотрены мировым судом. </w:t>
      </w:r>
    </w:p>
    <w:p w:rsidR="00D5095D" w:rsidRPr="001B5FAC" w:rsidRDefault="00D5095D" w:rsidP="001B5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застройщиках</w:t>
      </w:r>
      <w:r w:rsidR="0031711A" w:rsidRPr="001B5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размещается </w:t>
      </w:r>
      <w:r w:rsidRPr="001B5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единой информационной системе жилищного строительства </w:t>
      </w:r>
      <w:r w:rsidRPr="001B5F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1B5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://наш.дом.рф в том числе проектная декларация и заключение аудиторской проверки годовой бухгалтерской отчетности, все изменения вносятся своевременно. </w:t>
      </w:r>
    </w:p>
    <w:p w:rsidR="006C0F51" w:rsidRPr="001B5FAC" w:rsidRDefault="006C0F51" w:rsidP="001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AC">
        <w:rPr>
          <w:rFonts w:ascii="Times New Roman" w:hAnsi="Times New Roman" w:cs="Times New Roman"/>
          <w:sz w:val="28"/>
          <w:szCs w:val="28"/>
        </w:rPr>
        <w:tab/>
        <w:t xml:space="preserve">Также в соответствии с </w:t>
      </w:r>
      <w:r w:rsidR="007628F9" w:rsidRPr="001B5FAC">
        <w:rPr>
          <w:rFonts w:ascii="Times New Roman" w:hAnsi="Times New Roman" w:cs="Times New Roman"/>
          <w:sz w:val="28"/>
          <w:szCs w:val="28"/>
        </w:rPr>
        <w:t>Положением о Службе,</w:t>
      </w:r>
      <w:r w:rsidRPr="001B5FAC">
        <w:rPr>
          <w:rFonts w:ascii="Times New Roman" w:hAnsi="Times New Roman" w:cs="Times New Roman"/>
          <w:sz w:val="28"/>
          <w:szCs w:val="28"/>
        </w:rPr>
        <w:t xml:space="preserve"> </w:t>
      </w:r>
      <w:r w:rsidR="0031711A" w:rsidRPr="001B5FAC">
        <w:rPr>
          <w:rFonts w:ascii="Times New Roman" w:hAnsi="Times New Roman" w:cs="Times New Roman"/>
          <w:sz w:val="28"/>
          <w:szCs w:val="28"/>
        </w:rPr>
        <w:t xml:space="preserve">и </w:t>
      </w:r>
      <w:r w:rsidRPr="001B5FAC">
        <w:rPr>
          <w:rFonts w:ascii="Times New Roman" w:hAnsi="Times New Roman" w:cs="Times New Roman"/>
          <w:sz w:val="28"/>
          <w:szCs w:val="28"/>
        </w:rPr>
        <w:t>во исполнение Федерального закона от 30.12.2004 № 214-ФЗ «Об участии в долевом строительстве многоквартирных домо</w:t>
      </w:r>
      <w:r w:rsidR="007628F9" w:rsidRPr="001B5FAC">
        <w:rPr>
          <w:rFonts w:ascii="Times New Roman" w:hAnsi="Times New Roman" w:cs="Times New Roman"/>
          <w:sz w:val="28"/>
          <w:szCs w:val="28"/>
        </w:rPr>
        <w:t>в и иных объектов недвижимости» и других</w:t>
      </w:r>
      <w:r w:rsidRPr="001B5FAC">
        <w:rPr>
          <w:rFonts w:ascii="Times New Roman" w:hAnsi="Times New Roman" w:cs="Times New Roman"/>
          <w:sz w:val="28"/>
          <w:szCs w:val="28"/>
        </w:rPr>
        <w:t xml:space="preserve"> нормативно-п</w:t>
      </w:r>
      <w:r w:rsidR="007628F9" w:rsidRPr="001B5FAC">
        <w:rPr>
          <w:rFonts w:ascii="Times New Roman" w:hAnsi="Times New Roman" w:cs="Times New Roman"/>
          <w:sz w:val="28"/>
          <w:szCs w:val="28"/>
        </w:rPr>
        <w:t>равовых актов Правительства РФ и Правительства Республики Тыва</w:t>
      </w:r>
      <w:r w:rsidR="00E60E8F" w:rsidRPr="001B5FAC">
        <w:rPr>
          <w:rFonts w:ascii="Times New Roman" w:hAnsi="Times New Roman" w:cs="Times New Roman"/>
          <w:sz w:val="28"/>
          <w:szCs w:val="28"/>
        </w:rPr>
        <w:t>,</w:t>
      </w:r>
      <w:r w:rsidR="007628F9" w:rsidRPr="001B5FAC">
        <w:rPr>
          <w:rFonts w:ascii="Times New Roman" w:hAnsi="Times New Roman" w:cs="Times New Roman"/>
          <w:sz w:val="28"/>
          <w:szCs w:val="28"/>
        </w:rPr>
        <w:t xml:space="preserve"> </w:t>
      </w:r>
      <w:r w:rsidRPr="001B5FAC">
        <w:rPr>
          <w:rFonts w:ascii="Times New Roman" w:hAnsi="Times New Roman" w:cs="Times New Roman"/>
          <w:sz w:val="28"/>
          <w:szCs w:val="28"/>
        </w:rPr>
        <w:t xml:space="preserve">Службой сформирован реестр обманутых дольщиков, пострадавших от действий застройщика по многоквартирному дому № 3/3 по ул. Дружба г. Кызыла.  </w:t>
      </w:r>
      <w:r w:rsidR="00DF7753" w:rsidRPr="001B5FAC">
        <w:rPr>
          <w:rFonts w:ascii="Times New Roman" w:hAnsi="Times New Roman" w:cs="Times New Roman"/>
          <w:sz w:val="28"/>
          <w:szCs w:val="28"/>
        </w:rPr>
        <w:t>Н</w:t>
      </w:r>
      <w:r w:rsidRPr="001B5FAC">
        <w:rPr>
          <w:rFonts w:ascii="Times New Roman" w:hAnsi="Times New Roman" w:cs="Times New Roman"/>
          <w:sz w:val="28"/>
          <w:szCs w:val="28"/>
        </w:rPr>
        <w:t xml:space="preserve">а данный момент </w:t>
      </w:r>
      <w:r w:rsidR="00DF7753" w:rsidRPr="001B5FAC">
        <w:rPr>
          <w:rFonts w:ascii="Times New Roman" w:hAnsi="Times New Roman" w:cs="Times New Roman"/>
          <w:sz w:val="28"/>
          <w:szCs w:val="28"/>
        </w:rPr>
        <w:t>в Реестре состоят 17</w:t>
      </w:r>
      <w:r w:rsidRPr="001B5FAC">
        <w:rPr>
          <w:rFonts w:ascii="Times New Roman" w:hAnsi="Times New Roman" w:cs="Times New Roman"/>
          <w:sz w:val="28"/>
          <w:szCs w:val="28"/>
        </w:rPr>
        <w:t xml:space="preserve"> граждан пострадавши</w:t>
      </w:r>
      <w:r w:rsidR="00DF7753" w:rsidRPr="001B5FAC">
        <w:rPr>
          <w:rFonts w:ascii="Times New Roman" w:hAnsi="Times New Roman" w:cs="Times New Roman"/>
          <w:sz w:val="28"/>
          <w:szCs w:val="28"/>
        </w:rPr>
        <w:t>е</w:t>
      </w:r>
      <w:r w:rsidRPr="001B5FAC">
        <w:rPr>
          <w:rFonts w:ascii="Times New Roman" w:hAnsi="Times New Roman" w:cs="Times New Roman"/>
          <w:sz w:val="28"/>
          <w:szCs w:val="28"/>
        </w:rPr>
        <w:t xml:space="preserve"> от действий недобросовестного застройщика</w:t>
      </w:r>
      <w:r w:rsidR="00DF7753" w:rsidRPr="001B5FAC">
        <w:rPr>
          <w:rFonts w:ascii="Times New Roman" w:hAnsi="Times New Roman" w:cs="Times New Roman"/>
          <w:sz w:val="28"/>
          <w:szCs w:val="28"/>
        </w:rPr>
        <w:t>.</w:t>
      </w:r>
      <w:r w:rsidRPr="001B5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F51" w:rsidRPr="001B5FAC" w:rsidRDefault="006C0F51" w:rsidP="001B5F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FAC">
        <w:rPr>
          <w:rFonts w:ascii="Times New Roman" w:hAnsi="Times New Roman" w:cs="Times New Roman"/>
          <w:sz w:val="28"/>
          <w:szCs w:val="28"/>
        </w:rPr>
        <w:t xml:space="preserve">         Согласно Закона Республики Тыва № 581-ЗРТ «О защите прав граждан, чьи денежные средства привлечены для строительства многоквартирных домов и чьи права нарушены, на территории Республики Тыва» предусматривается следующие меры государственной поддержки</w:t>
      </w:r>
      <w:r w:rsidR="007628F9" w:rsidRPr="001B5FAC">
        <w:rPr>
          <w:rFonts w:ascii="Times New Roman" w:hAnsi="Times New Roman" w:cs="Times New Roman"/>
          <w:sz w:val="28"/>
          <w:szCs w:val="28"/>
        </w:rPr>
        <w:t xml:space="preserve"> таким гражданам</w:t>
      </w:r>
      <w:r w:rsidRPr="001B5F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28F9" w:rsidRPr="001B5FAC" w:rsidRDefault="006C0F51" w:rsidP="001B5F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FAC">
        <w:rPr>
          <w:rFonts w:ascii="Times New Roman" w:hAnsi="Times New Roman" w:cs="Times New Roman"/>
          <w:sz w:val="28"/>
          <w:szCs w:val="28"/>
        </w:rPr>
        <w:t>- предоставление в собственность земельного участка, находящееся в государственной или муниципальной собственности,</w:t>
      </w:r>
      <w:r w:rsidR="00CB35D7" w:rsidRPr="001B5FAC">
        <w:rPr>
          <w:rFonts w:ascii="Times New Roman" w:hAnsi="Times New Roman" w:cs="Times New Roman"/>
          <w:sz w:val="28"/>
          <w:szCs w:val="28"/>
        </w:rPr>
        <w:t xml:space="preserve"> на территории Республики Тыва;</w:t>
      </w:r>
    </w:p>
    <w:p w:rsidR="006C0F51" w:rsidRPr="001B5FAC" w:rsidRDefault="006C0F51" w:rsidP="001B5F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FAC">
        <w:rPr>
          <w:rFonts w:ascii="Times New Roman" w:hAnsi="Times New Roman" w:cs="Times New Roman"/>
          <w:sz w:val="28"/>
          <w:szCs w:val="28"/>
        </w:rPr>
        <w:t>- предоставление льготной древесины для индивиду</w:t>
      </w:r>
      <w:r w:rsidR="00CB35D7" w:rsidRPr="001B5FAC">
        <w:rPr>
          <w:rFonts w:ascii="Times New Roman" w:hAnsi="Times New Roman" w:cs="Times New Roman"/>
          <w:sz w:val="28"/>
          <w:szCs w:val="28"/>
        </w:rPr>
        <w:t>ального жилищного строительства.</w:t>
      </w:r>
    </w:p>
    <w:p w:rsidR="00DF7753" w:rsidRPr="001B5FAC" w:rsidRDefault="00DF7753" w:rsidP="001B5F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FAC">
        <w:rPr>
          <w:rFonts w:ascii="Times New Roman" w:hAnsi="Times New Roman" w:cs="Times New Roman"/>
          <w:sz w:val="28"/>
          <w:szCs w:val="28"/>
        </w:rPr>
        <w:t xml:space="preserve">Реестр </w:t>
      </w:r>
      <w:r w:rsidR="0031711A" w:rsidRPr="001B5FAC"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1B5FAC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7628F9" w:rsidRPr="001B5FAC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1B5FAC">
        <w:rPr>
          <w:rFonts w:ascii="Times New Roman" w:hAnsi="Times New Roman" w:cs="Times New Roman"/>
          <w:sz w:val="28"/>
          <w:szCs w:val="28"/>
        </w:rPr>
        <w:t xml:space="preserve">направлен в заинтересованные Министерства, </w:t>
      </w:r>
      <w:r w:rsidR="007628F9" w:rsidRPr="001B5FAC">
        <w:rPr>
          <w:rFonts w:ascii="Times New Roman" w:hAnsi="Times New Roman" w:cs="Times New Roman"/>
          <w:sz w:val="28"/>
          <w:szCs w:val="28"/>
        </w:rPr>
        <w:t xml:space="preserve">по нашим данным </w:t>
      </w:r>
      <w:r w:rsidR="004976C6" w:rsidRPr="001B5FAC">
        <w:rPr>
          <w:rFonts w:ascii="Times New Roman" w:hAnsi="Times New Roman" w:cs="Times New Roman"/>
          <w:sz w:val="28"/>
          <w:szCs w:val="28"/>
        </w:rPr>
        <w:t>в Министерство земельных и имущественных отношений обратились 13 граждан за получением земельных участков, результат</w:t>
      </w:r>
      <w:r w:rsidR="00FF12B5" w:rsidRPr="001B5FAC">
        <w:rPr>
          <w:rFonts w:ascii="Times New Roman" w:hAnsi="Times New Roman" w:cs="Times New Roman"/>
          <w:sz w:val="28"/>
          <w:szCs w:val="28"/>
        </w:rPr>
        <w:t>ы</w:t>
      </w:r>
      <w:r w:rsidR="004976C6" w:rsidRPr="001B5FAC">
        <w:rPr>
          <w:rFonts w:ascii="Times New Roman" w:hAnsi="Times New Roman" w:cs="Times New Roman"/>
          <w:sz w:val="28"/>
          <w:szCs w:val="28"/>
        </w:rPr>
        <w:t xml:space="preserve"> их рассмотрения нам пока неизвестно.</w:t>
      </w:r>
      <w:r w:rsidR="00AB54CC" w:rsidRPr="001B5FAC">
        <w:rPr>
          <w:rFonts w:ascii="Times New Roman" w:hAnsi="Times New Roman" w:cs="Times New Roman"/>
          <w:sz w:val="28"/>
          <w:szCs w:val="28"/>
        </w:rPr>
        <w:t xml:space="preserve"> Об этом направлен запрос в данное Министерство. </w:t>
      </w:r>
    </w:p>
    <w:p w:rsidR="006A4B5E" w:rsidRPr="001B5FAC" w:rsidRDefault="00147098" w:rsidP="001B5F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FAC">
        <w:rPr>
          <w:rFonts w:ascii="Times New Roman" w:hAnsi="Times New Roman" w:cs="Times New Roman"/>
          <w:sz w:val="28"/>
          <w:szCs w:val="28"/>
        </w:rPr>
        <w:t xml:space="preserve">В отчетный период Службой возбуждено </w:t>
      </w:r>
      <w:r w:rsidR="006A4B5E" w:rsidRPr="001B5FAC">
        <w:rPr>
          <w:rFonts w:ascii="Times New Roman" w:hAnsi="Times New Roman" w:cs="Times New Roman"/>
          <w:sz w:val="28"/>
          <w:szCs w:val="28"/>
        </w:rPr>
        <w:t>51</w:t>
      </w:r>
      <w:r w:rsidRPr="001B5FAC">
        <w:rPr>
          <w:rFonts w:ascii="Times New Roman" w:hAnsi="Times New Roman" w:cs="Times New Roman"/>
          <w:sz w:val="28"/>
          <w:szCs w:val="28"/>
        </w:rPr>
        <w:t xml:space="preserve"> </w:t>
      </w:r>
      <w:r w:rsidRPr="001B5F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дел об административном правонарушении</w:t>
      </w:r>
      <w:r w:rsidR="006A4B5E" w:rsidRPr="001B5F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(АППГ-45). </w:t>
      </w:r>
      <w:r w:rsidR="006A4B5E" w:rsidRPr="001B5FAC">
        <w:rPr>
          <w:rFonts w:ascii="Times New Roman" w:hAnsi="Times New Roman" w:cs="Times New Roman"/>
          <w:sz w:val="28"/>
          <w:szCs w:val="28"/>
        </w:rPr>
        <w:t>Из них:</w:t>
      </w:r>
      <w:r w:rsidRPr="001B5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098" w:rsidRPr="001B5FAC" w:rsidRDefault="006A4B5E" w:rsidP="001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AC">
        <w:rPr>
          <w:rFonts w:ascii="Times New Roman" w:hAnsi="Times New Roman" w:cs="Times New Roman"/>
          <w:sz w:val="28"/>
          <w:szCs w:val="28"/>
        </w:rPr>
        <w:t>-</w:t>
      </w:r>
      <w:r w:rsidR="00147098" w:rsidRPr="001B5FAC">
        <w:rPr>
          <w:rFonts w:ascii="Times New Roman" w:hAnsi="Times New Roman" w:cs="Times New Roman"/>
          <w:sz w:val="28"/>
          <w:szCs w:val="28"/>
        </w:rPr>
        <w:t xml:space="preserve"> назначено наказание в виде штрафа по </w:t>
      </w:r>
      <w:r w:rsidR="00D33B59" w:rsidRPr="001B5FAC">
        <w:rPr>
          <w:rFonts w:ascii="Times New Roman" w:hAnsi="Times New Roman" w:cs="Times New Roman"/>
          <w:sz w:val="28"/>
          <w:szCs w:val="28"/>
        </w:rPr>
        <w:t>40</w:t>
      </w:r>
      <w:r w:rsidR="00147098" w:rsidRPr="001B5FAC">
        <w:rPr>
          <w:rFonts w:ascii="Times New Roman" w:hAnsi="Times New Roman" w:cs="Times New Roman"/>
          <w:sz w:val="28"/>
          <w:szCs w:val="28"/>
        </w:rPr>
        <w:t xml:space="preserve"> делам</w:t>
      </w:r>
      <w:r w:rsidR="00D33B59" w:rsidRPr="001B5FAC">
        <w:rPr>
          <w:rFonts w:ascii="Times New Roman" w:hAnsi="Times New Roman" w:cs="Times New Roman"/>
          <w:sz w:val="28"/>
          <w:szCs w:val="28"/>
        </w:rPr>
        <w:t>,</w:t>
      </w:r>
      <w:r w:rsidR="00147098" w:rsidRPr="001B5FAC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Pr="001B5FAC">
        <w:rPr>
          <w:rFonts w:ascii="Times New Roman" w:hAnsi="Times New Roman" w:cs="Times New Roman"/>
          <w:sz w:val="28"/>
          <w:szCs w:val="28"/>
        </w:rPr>
        <w:t>1990</w:t>
      </w:r>
      <w:r w:rsidR="00147098" w:rsidRPr="001B5FA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A4E33" w:rsidRPr="001B5FAC">
        <w:rPr>
          <w:rFonts w:ascii="Times New Roman" w:hAnsi="Times New Roman" w:cs="Times New Roman"/>
          <w:sz w:val="28"/>
          <w:szCs w:val="28"/>
        </w:rPr>
        <w:t xml:space="preserve"> (АППГ</w:t>
      </w:r>
      <w:r w:rsidR="00D76E5B" w:rsidRPr="001B5FAC">
        <w:rPr>
          <w:rFonts w:ascii="Times New Roman" w:hAnsi="Times New Roman" w:cs="Times New Roman"/>
          <w:sz w:val="28"/>
          <w:szCs w:val="28"/>
        </w:rPr>
        <w:t xml:space="preserve"> – 4212 тыс.</w:t>
      </w:r>
      <w:r w:rsidR="008A4E33" w:rsidRPr="001B5FAC">
        <w:rPr>
          <w:rFonts w:ascii="Times New Roman" w:hAnsi="Times New Roman" w:cs="Times New Roman"/>
          <w:sz w:val="28"/>
          <w:szCs w:val="28"/>
        </w:rPr>
        <w:t>)</w:t>
      </w:r>
      <w:r w:rsidR="00147098" w:rsidRPr="001B5FAC">
        <w:rPr>
          <w:rFonts w:ascii="Times New Roman" w:hAnsi="Times New Roman" w:cs="Times New Roman"/>
          <w:sz w:val="28"/>
          <w:szCs w:val="28"/>
        </w:rPr>
        <w:t>;</w:t>
      </w:r>
    </w:p>
    <w:p w:rsidR="00147098" w:rsidRPr="001B5FAC" w:rsidRDefault="006A4B5E" w:rsidP="001B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AC">
        <w:rPr>
          <w:rFonts w:ascii="Times New Roman" w:hAnsi="Times New Roman" w:cs="Times New Roman"/>
          <w:sz w:val="28"/>
          <w:szCs w:val="28"/>
        </w:rPr>
        <w:t>-</w:t>
      </w:r>
      <w:r w:rsidR="00147098" w:rsidRPr="001B5FAC">
        <w:rPr>
          <w:rFonts w:ascii="Times New Roman" w:hAnsi="Times New Roman" w:cs="Times New Roman"/>
          <w:sz w:val="28"/>
          <w:szCs w:val="28"/>
        </w:rPr>
        <w:t xml:space="preserve"> назначено наказание в виде предупреждения по </w:t>
      </w:r>
      <w:r w:rsidR="008A4E33" w:rsidRPr="001B5FAC">
        <w:rPr>
          <w:rFonts w:ascii="Times New Roman" w:hAnsi="Times New Roman" w:cs="Times New Roman"/>
          <w:sz w:val="28"/>
          <w:szCs w:val="28"/>
        </w:rPr>
        <w:t>7</w:t>
      </w:r>
      <w:r w:rsidR="00147098" w:rsidRPr="001B5FAC">
        <w:rPr>
          <w:rFonts w:ascii="Times New Roman" w:hAnsi="Times New Roman" w:cs="Times New Roman"/>
          <w:sz w:val="28"/>
          <w:szCs w:val="28"/>
        </w:rPr>
        <w:t xml:space="preserve"> делам;</w:t>
      </w:r>
    </w:p>
    <w:p w:rsidR="00147098" w:rsidRPr="001B5FAC" w:rsidRDefault="008A4E33" w:rsidP="001B5FA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B5FAC">
        <w:rPr>
          <w:rFonts w:ascii="Times New Roman" w:hAnsi="Times New Roman" w:cs="Times New Roman"/>
          <w:sz w:val="28"/>
          <w:szCs w:val="28"/>
        </w:rPr>
        <w:t xml:space="preserve">- </w:t>
      </w:r>
      <w:r w:rsidR="00147098" w:rsidRPr="001B5FAC">
        <w:rPr>
          <w:rFonts w:ascii="Times New Roman" w:hAnsi="Times New Roman" w:cs="Times New Roman"/>
          <w:sz w:val="28"/>
          <w:szCs w:val="28"/>
        </w:rPr>
        <w:t>прекращ</w:t>
      </w:r>
      <w:r w:rsidRPr="001B5FAC">
        <w:rPr>
          <w:rFonts w:ascii="Times New Roman" w:hAnsi="Times New Roman" w:cs="Times New Roman"/>
          <w:sz w:val="28"/>
          <w:szCs w:val="28"/>
        </w:rPr>
        <w:t>ено</w:t>
      </w:r>
      <w:r w:rsidR="00147098" w:rsidRPr="001B5FAC">
        <w:rPr>
          <w:rFonts w:ascii="Times New Roman" w:hAnsi="Times New Roman" w:cs="Times New Roman"/>
          <w:sz w:val="28"/>
          <w:szCs w:val="28"/>
        </w:rPr>
        <w:t xml:space="preserve"> </w:t>
      </w:r>
      <w:r w:rsidRPr="001B5FAC">
        <w:rPr>
          <w:rFonts w:ascii="Times New Roman" w:hAnsi="Times New Roman" w:cs="Times New Roman"/>
          <w:sz w:val="28"/>
          <w:szCs w:val="28"/>
        </w:rPr>
        <w:t>дел (за отсутствием события и состава правонарушения</w:t>
      </w:r>
      <w:r w:rsidR="00147098" w:rsidRPr="001B5FAC">
        <w:rPr>
          <w:rFonts w:ascii="Times New Roman" w:hAnsi="Times New Roman" w:cs="Times New Roman"/>
          <w:sz w:val="28"/>
          <w:szCs w:val="28"/>
        </w:rPr>
        <w:t xml:space="preserve"> – </w:t>
      </w:r>
      <w:r w:rsidR="00D33B59" w:rsidRPr="001B5FAC">
        <w:rPr>
          <w:rFonts w:ascii="Times New Roman" w:hAnsi="Times New Roman" w:cs="Times New Roman"/>
          <w:sz w:val="28"/>
          <w:szCs w:val="28"/>
        </w:rPr>
        <w:t>2</w:t>
      </w:r>
      <w:r w:rsidRPr="001B5FAC">
        <w:rPr>
          <w:rFonts w:ascii="Times New Roman" w:hAnsi="Times New Roman" w:cs="Times New Roman"/>
          <w:sz w:val="28"/>
          <w:szCs w:val="28"/>
        </w:rPr>
        <w:t xml:space="preserve"> </w:t>
      </w:r>
      <w:r w:rsidR="00147098" w:rsidRPr="001B5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E33" w:rsidRPr="001B5FAC" w:rsidRDefault="008A4E33" w:rsidP="001B5FA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B5FAC">
        <w:rPr>
          <w:rFonts w:ascii="Times New Roman" w:hAnsi="Times New Roman" w:cs="Times New Roman"/>
          <w:sz w:val="28"/>
          <w:szCs w:val="28"/>
        </w:rPr>
        <w:lastRenderedPageBreak/>
        <w:t xml:space="preserve">- направлены в мировые суды – 2 </w:t>
      </w:r>
    </w:p>
    <w:p w:rsidR="00147098" w:rsidRPr="001B5FAC" w:rsidRDefault="0043240D" w:rsidP="001B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FAC">
        <w:rPr>
          <w:rFonts w:ascii="Times New Roman" w:hAnsi="Times New Roman" w:cs="Times New Roman"/>
          <w:sz w:val="28"/>
          <w:szCs w:val="28"/>
        </w:rPr>
        <w:t>В</w:t>
      </w:r>
      <w:r w:rsidR="00147098" w:rsidRPr="001B5FAC">
        <w:rPr>
          <w:rFonts w:ascii="Times New Roman" w:hAnsi="Times New Roman" w:cs="Times New Roman"/>
          <w:sz w:val="28"/>
          <w:szCs w:val="28"/>
        </w:rPr>
        <w:t xml:space="preserve">зыскано </w:t>
      </w:r>
      <w:r w:rsidRPr="001B5FAC">
        <w:rPr>
          <w:rFonts w:ascii="Times New Roman" w:hAnsi="Times New Roman" w:cs="Times New Roman"/>
          <w:sz w:val="28"/>
          <w:szCs w:val="28"/>
        </w:rPr>
        <w:t>в</w:t>
      </w:r>
      <w:r w:rsidR="00147098" w:rsidRPr="001B5FAC">
        <w:rPr>
          <w:rFonts w:ascii="Times New Roman" w:hAnsi="Times New Roman" w:cs="Times New Roman"/>
          <w:sz w:val="28"/>
          <w:szCs w:val="28"/>
        </w:rPr>
        <w:t xml:space="preserve"> бюджет</w:t>
      </w:r>
      <w:r w:rsidRPr="001B5FAC">
        <w:rPr>
          <w:rFonts w:ascii="Times New Roman" w:hAnsi="Times New Roman" w:cs="Times New Roman"/>
          <w:sz w:val="28"/>
          <w:szCs w:val="28"/>
        </w:rPr>
        <w:t xml:space="preserve"> по штрафам </w:t>
      </w:r>
      <w:r w:rsidR="00FA7FF4" w:rsidRPr="001B5FAC">
        <w:rPr>
          <w:rFonts w:ascii="Times New Roman" w:hAnsi="Times New Roman" w:cs="Times New Roman"/>
          <w:sz w:val="28"/>
          <w:szCs w:val="28"/>
        </w:rPr>
        <w:t>730 тыс.</w:t>
      </w:r>
      <w:r w:rsidRPr="001B5FAC">
        <w:rPr>
          <w:rFonts w:ascii="Times New Roman" w:hAnsi="Times New Roman" w:cs="Times New Roman"/>
          <w:sz w:val="28"/>
          <w:szCs w:val="28"/>
        </w:rPr>
        <w:t xml:space="preserve"> рублей. Также </w:t>
      </w:r>
      <w:r w:rsidR="00147098" w:rsidRPr="001B5FAC">
        <w:rPr>
          <w:rFonts w:ascii="Times New Roman" w:hAnsi="Times New Roman" w:cs="Times New Roman"/>
          <w:sz w:val="28"/>
          <w:szCs w:val="28"/>
        </w:rPr>
        <w:t>за уплату государственн</w:t>
      </w:r>
      <w:r w:rsidRPr="001B5FAC">
        <w:rPr>
          <w:rFonts w:ascii="Times New Roman" w:hAnsi="Times New Roman" w:cs="Times New Roman"/>
          <w:sz w:val="28"/>
          <w:szCs w:val="28"/>
        </w:rPr>
        <w:t>ой</w:t>
      </w:r>
      <w:r w:rsidR="00147098" w:rsidRPr="001B5FAC">
        <w:rPr>
          <w:rFonts w:ascii="Times New Roman" w:hAnsi="Times New Roman" w:cs="Times New Roman"/>
          <w:sz w:val="28"/>
          <w:szCs w:val="28"/>
        </w:rPr>
        <w:t xml:space="preserve"> пошлины за предоставление государственной услуги по лицензированию деятельности </w:t>
      </w:r>
      <w:r w:rsidRPr="001B5FAC">
        <w:rPr>
          <w:rFonts w:ascii="Times New Roman" w:hAnsi="Times New Roman" w:cs="Times New Roman"/>
          <w:sz w:val="28"/>
          <w:szCs w:val="28"/>
        </w:rPr>
        <w:t>в бюджет</w:t>
      </w:r>
      <w:r w:rsidR="00147098" w:rsidRPr="001B5FAC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FA7FF4" w:rsidRPr="001B5FAC">
        <w:rPr>
          <w:rFonts w:ascii="Times New Roman" w:hAnsi="Times New Roman" w:cs="Times New Roman"/>
          <w:sz w:val="28"/>
          <w:szCs w:val="28"/>
        </w:rPr>
        <w:t>150</w:t>
      </w:r>
      <w:r w:rsidR="00147098" w:rsidRPr="001B5FA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1B5FAC">
        <w:rPr>
          <w:rFonts w:ascii="Times New Roman" w:hAnsi="Times New Roman" w:cs="Times New Roman"/>
          <w:sz w:val="28"/>
          <w:szCs w:val="28"/>
        </w:rPr>
        <w:t xml:space="preserve">. Всего </w:t>
      </w:r>
      <w:r w:rsidR="008C18E5" w:rsidRPr="001B5FAC">
        <w:rPr>
          <w:rFonts w:ascii="Times New Roman" w:hAnsi="Times New Roman" w:cs="Times New Roman"/>
          <w:sz w:val="28"/>
          <w:szCs w:val="28"/>
        </w:rPr>
        <w:t>направлено</w:t>
      </w:r>
      <w:r w:rsidRPr="001B5FAC">
        <w:rPr>
          <w:rFonts w:ascii="Times New Roman" w:hAnsi="Times New Roman" w:cs="Times New Roman"/>
          <w:sz w:val="28"/>
          <w:szCs w:val="28"/>
        </w:rPr>
        <w:t xml:space="preserve"> в бюджет Республики </w:t>
      </w:r>
      <w:r w:rsidR="00FA7FF4" w:rsidRPr="001B5FAC">
        <w:rPr>
          <w:rFonts w:ascii="Times New Roman" w:hAnsi="Times New Roman" w:cs="Times New Roman"/>
          <w:sz w:val="28"/>
          <w:szCs w:val="28"/>
        </w:rPr>
        <w:t>880</w:t>
      </w:r>
      <w:r w:rsidR="008C18E5" w:rsidRPr="001B5FAC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D76E5B" w:rsidRPr="001B5FAC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FF12B5" w:rsidRPr="001B5FAC">
        <w:rPr>
          <w:rFonts w:ascii="Times New Roman" w:hAnsi="Times New Roman" w:cs="Times New Roman"/>
          <w:sz w:val="28"/>
          <w:szCs w:val="28"/>
        </w:rPr>
        <w:t>АППГ-</w:t>
      </w:r>
      <w:r w:rsidR="00D76E5B" w:rsidRPr="001B5FAC">
        <w:rPr>
          <w:rFonts w:ascii="Times New Roman" w:hAnsi="Times New Roman" w:cs="Times New Roman"/>
          <w:sz w:val="28"/>
          <w:szCs w:val="28"/>
        </w:rPr>
        <w:t xml:space="preserve">712 тыс.). </w:t>
      </w:r>
    </w:p>
    <w:p w:rsidR="00BF3737" w:rsidRPr="001B5FAC" w:rsidRDefault="00BF3737" w:rsidP="001B5FAC">
      <w:pPr>
        <w:tabs>
          <w:tab w:val="left" w:pos="10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AC">
        <w:rPr>
          <w:rFonts w:ascii="Times New Roman" w:hAnsi="Times New Roman" w:cs="Times New Roman"/>
          <w:sz w:val="28"/>
          <w:szCs w:val="28"/>
        </w:rPr>
        <w:tab/>
      </w:r>
      <w:r w:rsidR="00CA0613" w:rsidRPr="001B5FAC">
        <w:rPr>
          <w:rFonts w:ascii="Times New Roman" w:hAnsi="Times New Roman" w:cs="Times New Roman"/>
          <w:sz w:val="28"/>
          <w:szCs w:val="28"/>
        </w:rPr>
        <w:t xml:space="preserve">Следует отметить низкое качество работы по взыскаемости, что составило </w:t>
      </w:r>
      <w:r w:rsidR="008C18E5" w:rsidRPr="001B5FAC">
        <w:rPr>
          <w:rFonts w:ascii="Times New Roman" w:hAnsi="Times New Roman" w:cs="Times New Roman"/>
          <w:sz w:val="28"/>
          <w:szCs w:val="28"/>
        </w:rPr>
        <w:t>всего</w:t>
      </w:r>
      <w:r w:rsidR="00CA0613" w:rsidRPr="001B5FAC">
        <w:rPr>
          <w:rFonts w:ascii="Times New Roman" w:hAnsi="Times New Roman" w:cs="Times New Roman"/>
          <w:sz w:val="28"/>
          <w:szCs w:val="28"/>
        </w:rPr>
        <w:t xml:space="preserve"> </w:t>
      </w:r>
      <w:r w:rsidR="004D0191" w:rsidRPr="001B5FAC">
        <w:rPr>
          <w:rFonts w:ascii="Times New Roman" w:hAnsi="Times New Roman" w:cs="Times New Roman"/>
          <w:sz w:val="28"/>
          <w:szCs w:val="28"/>
        </w:rPr>
        <w:t>44</w:t>
      </w:r>
      <w:r w:rsidR="00CA0613" w:rsidRPr="001B5FAC">
        <w:rPr>
          <w:rFonts w:ascii="Times New Roman" w:hAnsi="Times New Roman" w:cs="Times New Roman"/>
          <w:sz w:val="28"/>
          <w:szCs w:val="28"/>
        </w:rPr>
        <w:t xml:space="preserve">% от всей наложенной суммы. В этом году к данному направлению будет уделено особое внимание. </w:t>
      </w:r>
    </w:p>
    <w:p w:rsidR="007E6802" w:rsidRPr="001B5FAC" w:rsidRDefault="007E6802" w:rsidP="002A6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FAC">
        <w:rPr>
          <w:rFonts w:ascii="Times New Roman" w:hAnsi="Times New Roman" w:cs="Times New Roman"/>
          <w:b/>
          <w:sz w:val="28"/>
          <w:szCs w:val="28"/>
        </w:rPr>
        <w:t>П</w:t>
      </w:r>
      <w:r w:rsidRPr="001B5FAC">
        <w:rPr>
          <w:rFonts w:ascii="Times New Roman" w:hAnsi="Times New Roman" w:cs="Times New Roman"/>
          <w:b/>
          <w:bCs/>
          <w:sz w:val="28"/>
          <w:szCs w:val="28"/>
        </w:rPr>
        <w:t>рофилактика нарушений</w:t>
      </w:r>
    </w:p>
    <w:p w:rsidR="007E6802" w:rsidRPr="001B5FAC" w:rsidRDefault="007E6802" w:rsidP="001B5F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5FAC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D121DC" w:rsidRPr="001B5FAC">
        <w:rPr>
          <w:rFonts w:ascii="Times New Roman" w:hAnsi="Times New Roman" w:cs="Times New Roman"/>
          <w:sz w:val="28"/>
          <w:szCs w:val="28"/>
        </w:rPr>
        <w:t xml:space="preserve">Службы </w:t>
      </w:r>
      <w:r w:rsidRPr="001B5FAC">
        <w:rPr>
          <w:rFonts w:ascii="Times New Roman" w:hAnsi="Times New Roman" w:cs="Times New Roman"/>
          <w:sz w:val="28"/>
          <w:szCs w:val="28"/>
        </w:rPr>
        <w:t>от 2</w:t>
      </w:r>
      <w:r w:rsidR="00D121DC" w:rsidRPr="001B5FAC">
        <w:rPr>
          <w:rFonts w:ascii="Times New Roman" w:hAnsi="Times New Roman" w:cs="Times New Roman"/>
          <w:sz w:val="28"/>
          <w:szCs w:val="28"/>
        </w:rPr>
        <w:t>4</w:t>
      </w:r>
      <w:r w:rsidRPr="001B5FAC">
        <w:rPr>
          <w:rFonts w:ascii="Times New Roman" w:hAnsi="Times New Roman" w:cs="Times New Roman"/>
          <w:sz w:val="28"/>
          <w:szCs w:val="28"/>
        </w:rPr>
        <w:t>.1</w:t>
      </w:r>
      <w:r w:rsidR="00D121DC" w:rsidRPr="001B5FAC">
        <w:rPr>
          <w:rFonts w:ascii="Times New Roman" w:hAnsi="Times New Roman" w:cs="Times New Roman"/>
          <w:sz w:val="28"/>
          <w:szCs w:val="28"/>
        </w:rPr>
        <w:t>1</w:t>
      </w:r>
      <w:r w:rsidRPr="001B5FAC">
        <w:rPr>
          <w:rFonts w:ascii="Times New Roman" w:hAnsi="Times New Roman" w:cs="Times New Roman"/>
          <w:sz w:val="28"/>
          <w:szCs w:val="28"/>
        </w:rPr>
        <w:t>.20</w:t>
      </w:r>
      <w:r w:rsidR="00D121DC" w:rsidRPr="001B5FAC">
        <w:rPr>
          <w:rFonts w:ascii="Times New Roman" w:hAnsi="Times New Roman" w:cs="Times New Roman"/>
          <w:sz w:val="28"/>
          <w:szCs w:val="28"/>
        </w:rPr>
        <w:t>21</w:t>
      </w:r>
      <w:r w:rsidRPr="001B5FAC">
        <w:rPr>
          <w:rFonts w:ascii="Times New Roman" w:hAnsi="Times New Roman" w:cs="Times New Roman"/>
          <w:sz w:val="28"/>
          <w:szCs w:val="28"/>
        </w:rPr>
        <w:t xml:space="preserve"> № </w:t>
      </w:r>
      <w:r w:rsidR="00D121DC" w:rsidRPr="001B5FAC">
        <w:rPr>
          <w:rFonts w:ascii="Times New Roman" w:hAnsi="Times New Roman" w:cs="Times New Roman"/>
          <w:sz w:val="28"/>
          <w:szCs w:val="28"/>
        </w:rPr>
        <w:t>103</w:t>
      </w:r>
      <w:r w:rsidRPr="001B5FAC">
        <w:rPr>
          <w:rFonts w:ascii="Times New Roman" w:hAnsi="Times New Roman" w:cs="Times New Roman"/>
          <w:sz w:val="28"/>
          <w:szCs w:val="28"/>
        </w:rPr>
        <w:t xml:space="preserve"> утверждена программа профилактики нарушений</w:t>
      </w:r>
      <w:r w:rsidR="00D121DC" w:rsidRPr="001B5FAC">
        <w:rPr>
          <w:rFonts w:ascii="Times New Roman" w:hAnsi="Times New Roman" w:cs="Times New Roman"/>
          <w:sz w:val="28"/>
          <w:szCs w:val="28"/>
        </w:rPr>
        <w:t>, согласно которому и</w:t>
      </w:r>
      <w:r w:rsidRPr="001B5FAC">
        <w:rPr>
          <w:rFonts w:ascii="Times New Roman" w:hAnsi="Times New Roman" w:cs="Times New Roman"/>
          <w:sz w:val="28"/>
          <w:szCs w:val="28"/>
        </w:rPr>
        <w:t>нформирование подконтрольных субъектов по вопросам соблюдения обязательных требований осуществляется путем размещения на официальном сайте</w:t>
      </w:r>
      <w:r w:rsidR="00D121DC" w:rsidRPr="001B5FAC">
        <w:rPr>
          <w:rFonts w:ascii="Times New Roman" w:hAnsi="Times New Roman" w:cs="Times New Roman"/>
          <w:sz w:val="28"/>
          <w:szCs w:val="28"/>
        </w:rPr>
        <w:t xml:space="preserve"> и в интернет ресурсах Службы</w:t>
      </w:r>
      <w:r w:rsidRPr="001B5FAC">
        <w:rPr>
          <w:rFonts w:ascii="Times New Roman" w:hAnsi="Times New Roman" w:cs="Times New Roman"/>
          <w:sz w:val="28"/>
          <w:szCs w:val="28"/>
        </w:rPr>
        <w:t xml:space="preserve"> перечней</w:t>
      </w:r>
      <w:r w:rsidR="00161322" w:rsidRPr="001B5FAC">
        <w:rPr>
          <w:rFonts w:ascii="Times New Roman" w:hAnsi="Times New Roman" w:cs="Times New Roman"/>
          <w:sz w:val="28"/>
          <w:szCs w:val="28"/>
        </w:rPr>
        <w:t xml:space="preserve"> правовой информации, </w:t>
      </w:r>
      <w:r w:rsidRPr="001B5FAC">
        <w:rPr>
          <w:rFonts w:ascii="Times New Roman" w:hAnsi="Times New Roman" w:cs="Times New Roman"/>
          <w:sz w:val="28"/>
          <w:szCs w:val="28"/>
        </w:rPr>
        <w:t>актов, содержащих обязательные требования, обзоров изменений законодательства, разъяснений обязательных требований, информации по их правоприменению и результатам правоприменительной практики контрольно-надзорной деятельности</w:t>
      </w:r>
      <w:r w:rsidR="00161322" w:rsidRPr="001B5FAC">
        <w:rPr>
          <w:rFonts w:ascii="Times New Roman" w:hAnsi="Times New Roman" w:cs="Times New Roman"/>
          <w:sz w:val="28"/>
          <w:szCs w:val="28"/>
        </w:rPr>
        <w:t xml:space="preserve"> </w:t>
      </w:r>
      <w:r w:rsidRPr="001B5FAC">
        <w:rPr>
          <w:rFonts w:ascii="Times New Roman" w:hAnsi="Times New Roman" w:cs="Times New Roman"/>
          <w:sz w:val="28"/>
          <w:szCs w:val="28"/>
        </w:rPr>
        <w:t>и т.д.</w:t>
      </w:r>
    </w:p>
    <w:p w:rsidR="007E6802" w:rsidRPr="001B5FAC" w:rsidRDefault="007E6802" w:rsidP="001B5F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5FAC">
        <w:rPr>
          <w:rFonts w:ascii="Times New Roman" w:hAnsi="Times New Roman" w:cs="Times New Roman"/>
          <w:sz w:val="28"/>
          <w:szCs w:val="28"/>
        </w:rPr>
        <w:t>Кроме того, подконтрольные субъекты информируются о проводимых в отношении них проверках, их результатах и принятых мерах путем размещения вышеуказанных сведений в государственных информационных системах.</w:t>
      </w:r>
    </w:p>
    <w:p w:rsidR="007E6802" w:rsidRPr="001B5FAC" w:rsidRDefault="007E6802" w:rsidP="001B5F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5FAC">
        <w:rPr>
          <w:rFonts w:ascii="Times New Roman" w:hAnsi="Times New Roman" w:cs="Times New Roman"/>
          <w:sz w:val="28"/>
          <w:szCs w:val="28"/>
        </w:rPr>
        <w:t xml:space="preserve">В целях снижения административной нагрузки на хозяйствующие субъекты надзорными органами также активно используется возможность проведения предварительных проверок в отношении юридических лиц и выдачи предостережений о недопустимости ими нарушения обязательных требований. </w:t>
      </w:r>
    </w:p>
    <w:p w:rsidR="00BF3737" w:rsidRPr="001B5FAC" w:rsidRDefault="00D121DC" w:rsidP="002A63C7">
      <w:pPr>
        <w:tabs>
          <w:tab w:val="left" w:pos="10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FA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250EB" w:rsidRPr="001B5FAC">
        <w:rPr>
          <w:rFonts w:ascii="Times New Roman" w:hAnsi="Times New Roman" w:cs="Times New Roman"/>
          <w:sz w:val="28"/>
          <w:szCs w:val="28"/>
        </w:rPr>
        <w:t>пров</w:t>
      </w:r>
      <w:r w:rsidRPr="001B5FAC">
        <w:rPr>
          <w:rFonts w:ascii="Times New Roman" w:hAnsi="Times New Roman" w:cs="Times New Roman"/>
          <w:sz w:val="28"/>
          <w:szCs w:val="28"/>
        </w:rPr>
        <w:t>о</w:t>
      </w:r>
      <w:r w:rsidR="005250EB" w:rsidRPr="001B5FAC">
        <w:rPr>
          <w:rFonts w:ascii="Times New Roman" w:hAnsi="Times New Roman" w:cs="Times New Roman"/>
          <w:sz w:val="28"/>
          <w:szCs w:val="28"/>
        </w:rPr>
        <w:t>д</w:t>
      </w:r>
      <w:r w:rsidRPr="001B5FAC">
        <w:rPr>
          <w:rFonts w:ascii="Times New Roman" w:hAnsi="Times New Roman" w:cs="Times New Roman"/>
          <w:sz w:val="28"/>
          <w:szCs w:val="28"/>
        </w:rPr>
        <w:t>ятся</w:t>
      </w:r>
      <w:r w:rsidR="005250EB" w:rsidRPr="001B5FAC">
        <w:rPr>
          <w:rFonts w:ascii="Times New Roman" w:hAnsi="Times New Roman" w:cs="Times New Roman"/>
          <w:sz w:val="28"/>
          <w:szCs w:val="28"/>
        </w:rPr>
        <w:t xml:space="preserve"> публичные обсуждения итогов правоприменительной практики. В 2022 году состоялись </w:t>
      </w:r>
      <w:r w:rsidRPr="001B5FAC">
        <w:rPr>
          <w:rFonts w:ascii="Times New Roman" w:hAnsi="Times New Roman" w:cs="Times New Roman"/>
          <w:sz w:val="28"/>
          <w:szCs w:val="28"/>
        </w:rPr>
        <w:t>5</w:t>
      </w:r>
      <w:r w:rsidR="005250EB" w:rsidRPr="001B5FAC">
        <w:rPr>
          <w:rFonts w:ascii="Times New Roman" w:hAnsi="Times New Roman" w:cs="Times New Roman"/>
          <w:sz w:val="28"/>
          <w:szCs w:val="28"/>
        </w:rPr>
        <w:t xml:space="preserve"> совместных публичных обсуждений результато</w:t>
      </w:r>
      <w:r w:rsidRPr="001B5FAC">
        <w:rPr>
          <w:rFonts w:ascii="Times New Roman" w:hAnsi="Times New Roman" w:cs="Times New Roman"/>
          <w:sz w:val="28"/>
          <w:szCs w:val="28"/>
        </w:rPr>
        <w:t xml:space="preserve">в правоприменительной практики </w:t>
      </w:r>
      <w:r w:rsidR="005250EB" w:rsidRPr="001B5FAC">
        <w:rPr>
          <w:rFonts w:ascii="Times New Roman" w:hAnsi="Times New Roman" w:cs="Times New Roman"/>
          <w:sz w:val="28"/>
          <w:szCs w:val="28"/>
        </w:rPr>
        <w:t>с приглашением</w:t>
      </w:r>
      <w:r w:rsidRPr="001B5FAC">
        <w:rPr>
          <w:rFonts w:ascii="Times New Roman" w:hAnsi="Times New Roman" w:cs="Times New Roman"/>
          <w:sz w:val="28"/>
          <w:szCs w:val="28"/>
        </w:rPr>
        <w:t xml:space="preserve"> представителей управляющих </w:t>
      </w:r>
      <w:r w:rsidR="00FF12B5" w:rsidRPr="001B5FAC">
        <w:rPr>
          <w:rFonts w:ascii="Times New Roman" w:hAnsi="Times New Roman" w:cs="Times New Roman"/>
          <w:sz w:val="28"/>
          <w:szCs w:val="28"/>
        </w:rPr>
        <w:t xml:space="preserve">и ресурсоснабжающих </w:t>
      </w:r>
      <w:r w:rsidRPr="001B5FAC">
        <w:rPr>
          <w:rFonts w:ascii="Times New Roman" w:hAnsi="Times New Roman" w:cs="Times New Roman"/>
          <w:sz w:val="28"/>
          <w:szCs w:val="28"/>
        </w:rPr>
        <w:t>организаций и</w:t>
      </w:r>
      <w:r w:rsidR="005250EB" w:rsidRPr="001B5FAC">
        <w:rPr>
          <w:rFonts w:ascii="Times New Roman" w:hAnsi="Times New Roman" w:cs="Times New Roman"/>
          <w:sz w:val="28"/>
          <w:szCs w:val="28"/>
        </w:rPr>
        <w:t xml:space="preserve"> застройщиков. </w:t>
      </w:r>
      <w:r w:rsidRPr="001B5FAC">
        <w:rPr>
          <w:rFonts w:ascii="Times New Roman" w:hAnsi="Times New Roman" w:cs="Times New Roman"/>
          <w:sz w:val="28"/>
          <w:szCs w:val="28"/>
        </w:rPr>
        <w:t>О</w:t>
      </w:r>
      <w:r w:rsidR="005250EB" w:rsidRPr="001B5FAC">
        <w:rPr>
          <w:rFonts w:ascii="Times New Roman" w:hAnsi="Times New Roman" w:cs="Times New Roman"/>
          <w:sz w:val="28"/>
          <w:szCs w:val="28"/>
        </w:rPr>
        <w:t>существляется устное и письменное консульти</w:t>
      </w:r>
      <w:r w:rsidRPr="001B5FAC">
        <w:rPr>
          <w:rFonts w:ascii="Times New Roman" w:hAnsi="Times New Roman" w:cs="Times New Roman"/>
          <w:sz w:val="28"/>
          <w:szCs w:val="28"/>
        </w:rPr>
        <w:t xml:space="preserve">рование поднадзорных субъектов и граждан. </w:t>
      </w:r>
    </w:p>
    <w:p w:rsidR="000D46F0" w:rsidRPr="001B5FAC" w:rsidRDefault="000D46F0" w:rsidP="001B5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FAC">
        <w:rPr>
          <w:rFonts w:ascii="Times New Roman" w:hAnsi="Times New Roman" w:cs="Times New Roman"/>
          <w:b/>
          <w:sz w:val="28"/>
          <w:szCs w:val="28"/>
        </w:rPr>
        <w:t xml:space="preserve">О приоритетных направлениях на 2023 год </w:t>
      </w:r>
    </w:p>
    <w:p w:rsidR="000D46F0" w:rsidRPr="001B5FAC" w:rsidRDefault="000D46F0" w:rsidP="001B5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FAC">
        <w:rPr>
          <w:rFonts w:ascii="Times New Roman" w:hAnsi="Times New Roman" w:cs="Times New Roman"/>
          <w:b/>
          <w:sz w:val="28"/>
          <w:szCs w:val="28"/>
        </w:rPr>
        <w:t xml:space="preserve">(основные задачи) </w:t>
      </w:r>
    </w:p>
    <w:p w:rsidR="00782854" w:rsidRPr="001B5FAC" w:rsidRDefault="000F6041" w:rsidP="001B5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FAC">
        <w:rPr>
          <w:rFonts w:ascii="Times New Roman" w:hAnsi="Times New Roman" w:cs="Times New Roman"/>
          <w:sz w:val="28"/>
          <w:szCs w:val="28"/>
        </w:rPr>
        <w:t>С учетом</w:t>
      </w:r>
      <w:r w:rsidR="001518F4" w:rsidRPr="001B5FAC">
        <w:rPr>
          <w:rFonts w:ascii="Times New Roman" w:hAnsi="Times New Roman" w:cs="Times New Roman"/>
          <w:sz w:val="28"/>
          <w:szCs w:val="28"/>
        </w:rPr>
        <w:t xml:space="preserve"> итогов деятельности Службы за 2022 год и учитывая продолжение </w:t>
      </w:r>
      <w:r w:rsidR="001518F4" w:rsidRPr="001B5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ограничительных мер на проведение контрольно-надзорных мероприятий, установленных Постановлением Правительства Российской Федерации от 10 марта 2022 года №336 </w:t>
      </w:r>
      <w:r w:rsidR="001518F4" w:rsidRPr="001B5F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"Об особенностях организации и осуществления государственного контроля (надзора), муниципального контроля"</w:t>
      </w:r>
      <w:r w:rsidR="001518F4" w:rsidRPr="001B5FAC">
        <w:rPr>
          <w:rFonts w:ascii="Times New Roman" w:hAnsi="Times New Roman" w:cs="Times New Roman"/>
          <w:sz w:val="28"/>
          <w:szCs w:val="28"/>
        </w:rPr>
        <w:t>,</w:t>
      </w:r>
      <w:r w:rsidRPr="001B5FAC">
        <w:rPr>
          <w:rFonts w:ascii="Times New Roman" w:hAnsi="Times New Roman" w:cs="Times New Roman"/>
          <w:sz w:val="28"/>
          <w:szCs w:val="28"/>
        </w:rPr>
        <w:t xml:space="preserve"> основными направлениями деятельности</w:t>
      </w:r>
      <w:r w:rsidR="000D46F0" w:rsidRPr="001B5FAC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1B5FAC">
        <w:rPr>
          <w:rFonts w:ascii="Times New Roman" w:hAnsi="Times New Roman" w:cs="Times New Roman"/>
          <w:sz w:val="28"/>
          <w:szCs w:val="28"/>
        </w:rPr>
        <w:t xml:space="preserve"> на 202</w:t>
      </w:r>
      <w:r w:rsidR="001518F4" w:rsidRPr="001B5FAC">
        <w:rPr>
          <w:rFonts w:ascii="Times New Roman" w:hAnsi="Times New Roman" w:cs="Times New Roman"/>
          <w:sz w:val="28"/>
          <w:szCs w:val="28"/>
        </w:rPr>
        <w:t>3</w:t>
      </w:r>
      <w:r w:rsidRPr="001B5FAC">
        <w:rPr>
          <w:rFonts w:ascii="Times New Roman" w:hAnsi="Times New Roman" w:cs="Times New Roman"/>
          <w:sz w:val="28"/>
          <w:szCs w:val="28"/>
        </w:rPr>
        <w:t xml:space="preserve"> год являются:</w:t>
      </w:r>
    </w:p>
    <w:p w:rsidR="00BC4BF0" w:rsidRPr="002A63C7" w:rsidRDefault="002A63C7" w:rsidP="002A63C7">
      <w:pPr>
        <w:widowControl w:val="0"/>
        <w:numPr>
          <w:ilvl w:val="0"/>
          <w:numId w:val="11"/>
        </w:numPr>
        <w:spacing w:after="0" w:line="240" w:lineRule="auto"/>
        <w:ind w:left="284" w:right="16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BC4BF0" w:rsidRPr="002A63C7">
        <w:rPr>
          <w:rFonts w:ascii="Times New Roman" w:eastAsia="Times New Roman" w:hAnsi="Times New Roman" w:cs="Times New Roman"/>
          <w:sz w:val="28"/>
          <w:szCs w:val="28"/>
        </w:rPr>
        <w:t>ащита прав и законных интересов граждан при получении жилищно-коммунальных услуг, и интересов государств</w:t>
      </w:r>
      <w:r w:rsidR="00FF12B5" w:rsidRPr="002A63C7">
        <w:rPr>
          <w:rFonts w:ascii="Times New Roman" w:eastAsia="Times New Roman" w:hAnsi="Times New Roman" w:cs="Times New Roman"/>
          <w:sz w:val="28"/>
          <w:szCs w:val="28"/>
        </w:rPr>
        <w:t xml:space="preserve">а в сохранении жилищного фонда, </w:t>
      </w:r>
      <w:r w:rsidR="00BC4BF0" w:rsidRPr="002A63C7">
        <w:rPr>
          <w:rFonts w:ascii="Times New Roman" w:eastAsia="Times New Roman" w:hAnsi="Times New Roman" w:cs="Times New Roman"/>
          <w:sz w:val="28"/>
          <w:szCs w:val="28"/>
        </w:rPr>
        <w:t>за счет увеличения количест</w:t>
      </w:r>
      <w:r w:rsidR="00CB35D7" w:rsidRPr="002A63C7">
        <w:rPr>
          <w:rFonts w:ascii="Times New Roman" w:eastAsia="Times New Roman" w:hAnsi="Times New Roman" w:cs="Times New Roman"/>
          <w:sz w:val="28"/>
          <w:szCs w:val="28"/>
        </w:rPr>
        <w:t>ва профилактических мероприятий;</w:t>
      </w:r>
      <w:r w:rsidR="00BC4BF0" w:rsidRPr="002A63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0454" w:rsidRPr="002A63C7" w:rsidRDefault="002A63C7" w:rsidP="002A63C7">
      <w:pPr>
        <w:numPr>
          <w:ilvl w:val="0"/>
          <w:numId w:val="11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C4EB1" w:rsidRPr="002A63C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</w:t>
      </w:r>
      <w:r w:rsidR="002C0454" w:rsidRPr="002A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эффективного </w:t>
      </w:r>
      <w:r w:rsidR="00CC4EB1" w:rsidRPr="002A63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контроля за организацией и проведением капитального ремонта многоквартирных жилых домов;</w:t>
      </w:r>
    </w:p>
    <w:p w:rsidR="009C5E4C" w:rsidRPr="002A63C7" w:rsidRDefault="00857745" w:rsidP="002A63C7">
      <w:pPr>
        <w:numPr>
          <w:ilvl w:val="0"/>
          <w:numId w:val="11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57745">
        <w:rPr>
          <w:rFonts w:ascii="Times New Roman" w:hAnsi="Times New Roman" w:cs="Times New Roman"/>
          <w:color w:val="000000" w:themeColor="text1"/>
          <w:sz w:val="28"/>
          <w:szCs w:val="28"/>
        </w:rPr>
        <w:t>существление контрольно-надзорной деятельности в области градостроительства, ведение регионального строительного надзора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5E4C" w:rsidRPr="00857745" w:rsidRDefault="00857745" w:rsidP="002A63C7">
      <w:pPr>
        <w:numPr>
          <w:ilvl w:val="0"/>
          <w:numId w:val="11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774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Введение практики выявления самовольных построек и объектов капитального строительства, строящихся </w:t>
      </w:r>
      <w:r w:rsidRPr="00857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нарушением норм законодательства</w:t>
      </w:r>
      <w:r w:rsidRPr="0085774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;</w:t>
      </w:r>
    </w:p>
    <w:p w:rsidR="002C0454" w:rsidRPr="009F1118" w:rsidRDefault="002A63C7" w:rsidP="002A63C7">
      <w:pPr>
        <w:numPr>
          <w:ilvl w:val="0"/>
          <w:numId w:val="11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2C0454" w:rsidRPr="002A63C7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975DAF" w:rsidRPr="002A63C7">
        <w:rPr>
          <w:rFonts w:ascii="Times New Roman" w:hAnsi="Times New Roman" w:cs="Times New Roman"/>
          <w:sz w:val="28"/>
          <w:szCs w:val="28"/>
        </w:rPr>
        <w:t>повышение результативности и эффективности ко</w:t>
      </w:r>
      <w:r w:rsidR="002C0454" w:rsidRPr="002A63C7">
        <w:rPr>
          <w:rFonts w:ascii="Times New Roman" w:hAnsi="Times New Roman" w:cs="Times New Roman"/>
          <w:sz w:val="28"/>
          <w:szCs w:val="28"/>
        </w:rPr>
        <w:t xml:space="preserve">нтрольно-надзорной деятельности принять меры к повышению качества кадрового состава Службы, (обучение и повышение правовой грамотности должностных лиц, уполномоченных к рассмотрению дел об административных правонарушениях, организация обучения и получения соответствующего допуска инспекторами Службы в области электроснабжения и электробезопасности, обучение или переподготовка одного из инспекторов </w:t>
      </w:r>
      <w:r w:rsidR="002C0454" w:rsidRPr="002A63C7">
        <w:rPr>
          <w:rFonts w:ascii="Times New Roman" w:hAnsi="Times New Roman" w:cs="Times New Roman"/>
          <w:sz w:val="28"/>
          <w:szCs w:val="28"/>
          <w:lang w:eastAsia="ru-RU" w:bidi="ru-RU"/>
        </w:rPr>
        <w:t>по направлению «дорожник-м</w:t>
      </w:r>
      <w:r w:rsidR="00975DAF" w:rsidRPr="002A63C7">
        <w:rPr>
          <w:rFonts w:ascii="Times New Roman" w:hAnsi="Times New Roman" w:cs="Times New Roman"/>
          <w:sz w:val="28"/>
          <w:szCs w:val="28"/>
          <w:lang w:eastAsia="ru-RU" w:bidi="ru-RU"/>
        </w:rPr>
        <w:t>остовик</w:t>
      </w:r>
      <w:r w:rsidR="002C0454" w:rsidRPr="002A63C7">
        <w:rPr>
          <w:rFonts w:ascii="Times New Roman" w:hAnsi="Times New Roman" w:cs="Times New Roman"/>
          <w:sz w:val="28"/>
          <w:szCs w:val="28"/>
          <w:lang w:eastAsia="ru-RU" w:bidi="ru-RU"/>
        </w:rPr>
        <w:t>»</w:t>
      </w:r>
      <w:r w:rsidR="00A834ED" w:rsidRPr="002A63C7">
        <w:rPr>
          <w:rFonts w:ascii="Times New Roman" w:hAnsi="Times New Roman" w:cs="Times New Roman"/>
          <w:sz w:val="28"/>
          <w:szCs w:val="28"/>
          <w:lang w:eastAsia="ru-RU" w:bidi="ru-RU"/>
        </w:rPr>
        <w:t>)</w:t>
      </w:r>
      <w:r w:rsidR="00E60E8F" w:rsidRPr="002A63C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. </w:t>
      </w:r>
    </w:p>
    <w:p w:rsidR="009F1118" w:rsidRDefault="009F1118" w:rsidP="009F11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9F1118" w:rsidRDefault="009F1118" w:rsidP="009F11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9F1118" w:rsidRDefault="009F1118" w:rsidP="009F11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9F1118" w:rsidRDefault="009F1118" w:rsidP="009F11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9F1118" w:rsidRDefault="009F1118" w:rsidP="009F11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9F1118" w:rsidRDefault="009F1118" w:rsidP="009F11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9F1118" w:rsidRDefault="009F1118" w:rsidP="009F11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9F1118" w:rsidRDefault="009F1118" w:rsidP="009F11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9F1118" w:rsidRDefault="009F1118" w:rsidP="009F11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9F1118" w:rsidRDefault="009F1118" w:rsidP="009F11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9F1118" w:rsidRDefault="009F1118" w:rsidP="009F11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9F1118" w:rsidRDefault="009F1118" w:rsidP="009F11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9F1118" w:rsidRDefault="009F1118" w:rsidP="009F11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9F1118" w:rsidRDefault="009F1118" w:rsidP="009F11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9F1118" w:rsidRDefault="009F1118" w:rsidP="009F11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9F1118" w:rsidRDefault="009F1118" w:rsidP="009F11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9F1118" w:rsidRDefault="009F1118" w:rsidP="009F11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9F1118" w:rsidRDefault="009F1118" w:rsidP="009F11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9F1118" w:rsidRDefault="009F1118" w:rsidP="009F11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9F1118" w:rsidRDefault="009F1118" w:rsidP="009F11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9F1118" w:rsidRDefault="009F1118" w:rsidP="009F11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9F1118" w:rsidRDefault="009F1118" w:rsidP="009F11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9F1118" w:rsidRDefault="009F1118" w:rsidP="009F11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9F1118" w:rsidRDefault="009F1118" w:rsidP="009F11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9F1118" w:rsidRDefault="009F1118" w:rsidP="009F11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9F1118" w:rsidRDefault="009F1118" w:rsidP="009F11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9F1118" w:rsidRDefault="009F1118" w:rsidP="009F11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9F1118" w:rsidRDefault="009F1118" w:rsidP="009F11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9F1118" w:rsidRDefault="009F1118" w:rsidP="009F11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9F1118" w:rsidRDefault="009F1118" w:rsidP="009F11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9F1118" w:rsidRDefault="009F1118" w:rsidP="009F11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9F1118" w:rsidRDefault="009F1118" w:rsidP="009F11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9F1118" w:rsidRDefault="009F1118" w:rsidP="009F11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9F1118" w:rsidRDefault="009F1118" w:rsidP="009F11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9F1118" w:rsidRDefault="009F1118" w:rsidP="009F11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9F1118" w:rsidRDefault="009F1118" w:rsidP="009F11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9F1118" w:rsidRDefault="009F1118" w:rsidP="009F11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9F1118" w:rsidRDefault="009F1118" w:rsidP="009F11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9F1118" w:rsidRDefault="009F1118" w:rsidP="009F11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9F1118" w:rsidRDefault="009F1118" w:rsidP="009F1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1118" w:rsidRDefault="009F1118" w:rsidP="009F1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1118" w:rsidRDefault="009F1118" w:rsidP="009F1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1118" w:rsidRDefault="009F1118" w:rsidP="009F1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1118" w:rsidRDefault="009F1118" w:rsidP="009F1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1118" w:rsidRDefault="009F1118" w:rsidP="009F1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1118" w:rsidRDefault="009F1118" w:rsidP="009F1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1118" w:rsidRDefault="009F1118" w:rsidP="009F1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1118" w:rsidRDefault="009F1118" w:rsidP="009F1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1118" w:rsidRDefault="009F1118" w:rsidP="009F1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1118" w:rsidRDefault="009F1118" w:rsidP="009F1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1118" w:rsidRDefault="009F1118" w:rsidP="009F1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1118" w:rsidRDefault="009F1118" w:rsidP="009F1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1118" w:rsidRDefault="009F1118" w:rsidP="009F1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1118" w:rsidRDefault="009F1118" w:rsidP="009F1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1118" w:rsidRDefault="009F1118" w:rsidP="009F1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1118" w:rsidRDefault="009F1118" w:rsidP="009F1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1118" w:rsidRDefault="009F1118" w:rsidP="009F1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1118" w:rsidRPr="009F1118" w:rsidRDefault="009F1118" w:rsidP="009F1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F111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Отчет об итогах деятельности за 2022 год и о приоритетных</w:t>
      </w:r>
    </w:p>
    <w:p w:rsidR="009F1118" w:rsidRPr="009F1118" w:rsidRDefault="009F1118" w:rsidP="009F1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F111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направлениях Службы государственной жилищной инспекции и строительного надзора Республики Тыва</w:t>
      </w:r>
    </w:p>
    <w:p w:rsidR="009C5E4C" w:rsidRPr="009F1118" w:rsidRDefault="009C5E4C" w:rsidP="001B5FAC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9C5E4C" w:rsidRPr="009F1118" w:rsidSect="00696D5E">
      <w:headerReference w:type="default" r:id="rId8"/>
      <w:pgSz w:w="11906" w:h="16838"/>
      <w:pgMar w:top="1134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374" w:rsidRDefault="00875374" w:rsidP="00696D5E">
      <w:pPr>
        <w:spacing w:after="0" w:line="240" w:lineRule="auto"/>
      </w:pPr>
      <w:r>
        <w:separator/>
      </w:r>
    </w:p>
  </w:endnote>
  <w:endnote w:type="continuationSeparator" w:id="0">
    <w:p w:rsidR="00875374" w:rsidRDefault="00875374" w:rsidP="00696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374" w:rsidRDefault="00875374" w:rsidP="00696D5E">
      <w:pPr>
        <w:spacing w:after="0" w:line="240" w:lineRule="auto"/>
      </w:pPr>
      <w:r>
        <w:separator/>
      </w:r>
    </w:p>
  </w:footnote>
  <w:footnote w:type="continuationSeparator" w:id="0">
    <w:p w:rsidR="00875374" w:rsidRDefault="00875374" w:rsidP="00696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5414579"/>
      <w:docPartObj>
        <w:docPartGallery w:val="Page Numbers (Top of Page)"/>
        <w:docPartUnique/>
      </w:docPartObj>
    </w:sdtPr>
    <w:sdtEndPr/>
    <w:sdtContent>
      <w:p w:rsidR="002A63C7" w:rsidRDefault="002A63C7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F111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A63C7" w:rsidRDefault="002A63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7587C"/>
    <w:multiLevelType w:val="multilevel"/>
    <w:tmpl w:val="A106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D0524"/>
    <w:multiLevelType w:val="hybridMultilevel"/>
    <w:tmpl w:val="F04ACD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E151B4F"/>
    <w:multiLevelType w:val="hybridMultilevel"/>
    <w:tmpl w:val="4720265C"/>
    <w:lvl w:ilvl="0" w:tplc="793A296A">
      <w:start w:val="1"/>
      <w:numFmt w:val="decimal"/>
      <w:lvlText w:val="%1)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3D4403"/>
    <w:multiLevelType w:val="hybridMultilevel"/>
    <w:tmpl w:val="760ACF4C"/>
    <w:lvl w:ilvl="0" w:tplc="268C47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D2C0B8D"/>
    <w:multiLevelType w:val="hybridMultilevel"/>
    <w:tmpl w:val="A8B6B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0425B2"/>
    <w:multiLevelType w:val="hybridMultilevel"/>
    <w:tmpl w:val="2A1A91D2"/>
    <w:lvl w:ilvl="0" w:tplc="85AA3A84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C67F18"/>
    <w:multiLevelType w:val="hybridMultilevel"/>
    <w:tmpl w:val="3E58238C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7">
    <w:nsid w:val="4D40470A"/>
    <w:multiLevelType w:val="hybridMultilevel"/>
    <w:tmpl w:val="DC4E53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CBD0EB4"/>
    <w:multiLevelType w:val="hybridMultilevel"/>
    <w:tmpl w:val="2A08CF70"/>
    <w:lvl w:ilvl="0" w:tplc="1782411A">
      <w:start w:val="1"/>
      <w:numFmt w:val="decimal"/>
      <w:lvlText w:val="%1."/>
      <w:lvlJc w:val="left"/>
      <w:pPr>
        <w:ind w:left="750" w:hanging="39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D6C0B"/>
    <w:multiLevelType w:val="hybridMultilevel"/>
    <w:tmpl w:val="6D805F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F3D3ABB"/>
    <w:multiLevelType w:val="hybridMultilevel"/>
    <w:tmpl w:val="913E95A8"/>
    <w:lvl w:ilvl="0" w:tplc="E2544DC2">
      <w:start w:val="1"/>
      <w:numFmt w:val="decimal"/>
      <w:lvlText w:val="%1)"/>
      <w:lvlJc w:val="left"/>
      <w:pPr>
        <w:ind w:left="2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4" w:hanging="360"/>
      </w:pPr>
    </w:lvl>
    <w:lvl w:ilvl="2" w:tplc="0419001B" w:tentative="1">
      <w:start w:val="1"/>
      <w:numFmt w:val="lowerRoman"/>
      <w:lvlText w:val="%3."/>
      <w:lvlJc w:val="right"/>
      <w:pPr>
        <w:ind w:left="3604" w:hanging="180"/>
      </w:pPr>
    </w:lvl>
    <w:lvl w:ilvl="3" w:tplc="0419000F" w:tentative="1">
      <w:start w:val="1"/>
      <w:numFmt w:val="decimal"/>
      <w:lvlText w:val="%4."/>
      <w:lvlJc w:val="left"/>
      <w:pPr>
        <w:ind w:left="4324" w:hanging="360"/>
      </w:pPr>
    </w:lvl>
    <w:lvl w:ilvl="4" w:tplc="04190019" w:tentative="1">
      <w:start w:val="1"/>
      <w:numFmt w:val="lowerLetter"/>
      <w:lvlText w:val="%5."/>
      <w:lvlJc w:val="left"/>
      <w:pPr>
        <w:ind w:left="5044" w:hanging="360"/>
      </w:pPr>
    </w:lvl>
    <w:lvl w:ilvl="5" w:tplc="0419001B" w:tentative="1">
      <w:start w:val="1"/>
      <w:numFmt w:val="lowerRoman"/>
      <w:lvlText w:val="%6."/>
      <w:lvlJc w:val="right"/>
      <w:pPr>
        <w:ind w:left="5764" w:hanging="180"/>
      </w:pPr>
    </w:lvl>
    <w:lvl w:ilvl="6" w:tplc="0419000F" w:tentative="1">
      <w:start w:val="1"/>
      <w:numFmt w:val="decimal"/>
      <w:lvlText w:val="%7."/>
      <w:lvlJc w:val="left"/>
      <w:pPr>
        <w:ind w:left="6484" w:hanging="360"/>
      </w:pPr>
    </w:lvl>
    <w:lvl w:ilvl="7" w:tplc="04190019" w:tentative="1">
      <w:start w:val="1"/>
      <w:numFmt w:val="lowerLetter"/>
      <w:lvlText w:val="%8."/>
      <w:lvlJc w:val="left"/>
      <w:pPr>
        <w:ind w:left="7204" w:hanging="360"/>
      </w:pPr>
    </w:lvl>
    <w:lvl w:ilvl="8" w:tplc="0419001B" w:tentative="1">
      <w:start w:val="1"/>
      <w:numFmt w:val="lowerRoman"/>
      <w:lvlText w:val="%9."/>
      <w:lvlJc w:val="right"/>
      <w:pPr>
        <w:ind w:left="7924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6FA"/>
    <w:rsid w:val="000026A8"/>
    <w:rsid w:val="00027E75"/>
    <w:rsid w:val="00030E2C"/>
    <w:rsid w:val="000320DE"/>
    <w:rsid w:val="0004217A"/>
    <w:rsid w:val="0004721A"/>
    <w:rsid w:val="00051BF4"/>
    <w:rsid w:val="00073170"/>
    <w:rsid w:val="00082A1A"/>
    <w:rsid w:val="00085D1E"/>
    <w:rsid w:val="00094228"/>
    <w:rsid w:val="000957A4"/>
    <w:rsid w:val="000A244D"/>
    <w:rsid w:val="000B1B73"/>
    <w:rsid w:val="000B3FDA"/>
    <w:rsid w:val="000C6B95"/>
    <w:rsid w:val="000D0F1C"/>
    <w:rsid w:val="000D46F0"/>
    <w:rsid w:val="000F21CD"/>
    <w:rsid w:val="000F6041"/>
    <w:rsid w:val="000F6BBD"/>
    <w:rsid w:val="001047E0"/>
    <w:rsid w:val="00117EFC"/>
    <w:rsid w:val="00121A34"/>
    <w:rsid w:val="001376F9"/>
    <w:rsid w:val="00145C9C"/>
    <w:rsid w:val="00147098"/>
    <w:rsid w:val="001518F4"/>
    <w:rsid w:val="00161322"/>
    <w:rsid w:val="001620C4"/>
    <w:rsid w:val="001738E2"/>
    <w:rsid w:val="00174C75"/>
    <w:rsid w:val="00194995"/>
    <w:rsid w:val="001A28E0"/>
    <w:rsid w:val="001A490B"/>
    <w:rsid w:val="001A6F95"/>
    <w:rsid w:val="001A797C"/>
    <w:rsid w:val="001B1292"/>
    <w:rsid w:val="001B5FAC"/>
    <w:rsid w:val="001D2141"/>
    <w:rsid w:val="001D6FE2"/>
    <w:rsid w:val="001E7B3A"/>
    <w:rsid w:val="001F308E"/>
    <w:rsid w:val="00202D30"/>
    <w:rsid w:val="00217DE2"/>
    <w:rsid w:val="00220B14"/>
    <w:rsid w:val="002223BA"/>
    <w:rsid w:val="00224E98"/>
    <w:rsid w:val="0023442F"/>
    <w:rsid w:val="00242EBB"/>
    <w:rsid w:val="002772B3"/>
    <w:rsid w:val="002A05F6"/>
    <w:rsid w:val="002A4665"/>
    <w:rsid w:val="002A63C7"/>
    <w:rsid w:val="002B0367"/>
    <w:rsid w:val="002B0B94"/>
    <w:rsid w:val="002C0454"/>
    <w:rsid w:val="002C05E1"/>
    <w:rsid w:val="003104B4"/>
    <w:rsid w:val="0031711A"/>
    <w:rsid w:val="003214E3"/>
    <w:rsid w:val="00324119"/>
    <w:rsid w:val="00327015"/>
    <w:rsid w:val="00360FF7"/>
    <w:rsid w:val="00365995"/>
    <w:rsid w:val="00390F3A"/>
    <w:rsid w:val="003974AE"/>
    <w:rsid w:val="003C6AA6"/>
    <w:rsid w:val="003D5BBC"/>
    <w:rsid w:val="003E01CF"/>
    <w:rsid w:val="003F7FDD"/>
    <w:rsid w:val="00403275"/>
    <w:rsid w:val="00416EF6"/>
    <w:rsid w:val="0042088E"/>
    <w:rsid w:val="0042570E"/>
    <w:rsid w:val="00430A63"/>
    <w:rsid w:val="0043240D"/>
    <w:rsid w:val="00444DCE"/>
    <w:rsid w:val="00474180"/>
    <w:rsid w:val="00485A05"/>
    <w:rsid w:val="0048674E"/>
    <w:rsid w:val="004872D4"/>
    <w:rsid w:val="004976C6"/>
    <w:rsid w:val="004C3126"/>
    <w:rsid w:val="004C7BFF"/>
    <w:rsid w:val="004D0191"/>
    <w:rsid w:val="004D5354"/>
    <w:rsid w:val="004F4DA4"/>
    <w:rsid w:val="004F58D3"/>
    <w:rsid w:val="005250EB"/>
    <w:rsid w:val="00546271"/>
    <w:rsid w:val="0055260A"/>
    <w:rsid w:val="005551F0"/>
    <w:rsid w:val="005616A7"/>
    <w:rsid w:val="00576D59"/>
    <w:rsid w:val="00582B3D"/>
    <w:rsid w:val="005922AF"/>
    <w:rsid w:val="00597FDE"/>
    <w:rsid w:val="005A7F48"/>
    <w:rsid w:val="005C0A56"/>
    <w:rsid w:val="005C7AEC"/>
    <w:rsid w:val="005E228A"/>
    <w:rsid w:val="005E7CB5"/>
    <w:rsid w:val="00601F6A"/>
    <w:rsid w:val="00616AD1"/>
    <w:rsid w:val="006270D8"/>
    <w:rsid w:val="00632AAD"/>
    <w:rsid w:val="00640CCF"/>
    <w:rsid w:val="00641989"/>
    <w:rsid w:val="00644736"/>
    <w:rsid w:val="00673A2C"/>
    <w:rsid w:val="00680139"/>
    <w:rsid w:val="00684E48"/>
    <w:rsid w:val="006914D4"/>
    <w:rsid w:val="00696617"/>
    <w:rsid w:val="00696D5E"/>
    <w:rsid w:val="006A0817"/>
    <w:rsid w:val="006A2FEB"/>
    <w:rsid w:val="006A368E"/>
    <w:rsid w:val="006A3B92"/>
    <w:rsid w:val="006A4B5E"/>
    <w:rsid w:val="006A625C"/>
    <w:rsid w:val="006B6D6A"/>
    <w:rsid w:val="006C0F51"/>
    <w:rsid w:val="006C12DB"/>
    <w:rsid w:val="006D5C40"/>
    <w:rsid w:val="006D6A6D"/>
    <w:rsid w:val="006E26FA"/>
    <w:rsid w:val="006F2D70"/>
    <w:rsid w:val="006F3AFE"/>
    <w:rsid w:val="006F3E5A"/>
    <w:rsid w:val="007263FB"/>
    <w:rsid w:val="0076018A"/>
    <w:rsid w:val="007628F9"/>
    <w:rsid w:val="007650AE"/>
    <w:rsid w:val="007813F2"/>
    <w:rsid w:val="00782854"/>
    <w:rsid w:val="0078658A"/>
    <w:rsid w:val="00791079"/>
    <w:rsid w:val="007932C5"/>
    <w:rsid w:val="007B3183"/>
    <w:rsid w:val="007B43A1"/>
    <w:rsid w:val="007B6D62"/>
    <w:rsid w:val="007C0337"/>
    <w:rsid w:val="007C0A4C"/>
    <w:rsid w:val="007D634F"/>
    <w:rsid w:val="007E08EF"/>
    <w:rsid w:val="007E587E"/>
    <w:rsid w:val="007E6802"/>
    <w:rsid w:val="007F728E"/>
    <w:rsid w:val="00804DE5"/>
    <w:rsid w:val="008061F9"/>
    <w:rsid w:val="00813CDE"/>
    <w:rsid w:val="008142C0"/>
    <w:rsid w:val="008146B2"/>
    <w:rsid w:val="00830D0C"/>
    <w:rsid w:val="008348B1"/>
    <w:rsid w:val="00834AF6"/>
    <w:rsid w:val="008416E2"/>
    <w:rsid w:val="008468D3"/>
    <w:rsid w:val="00857745"/>
    <w:rsid w:val="008661D6"/>
    <w:rsid w:val="00871FC9"/>
    <w:rsid w:val="008726E7"/>
    <w:rsid w:val="00875374"/>
    <w:rsid w:val="00885490"/>
    <w:rsid w:val="008A4E33"/>
    <w:rsid w:val="008C18E5"/>
    <w:rsid w:val="008C26FA"/>
    <w:rsid w:val="008E3F27"/>
    <w:rsid w:val="009079A9"/>
    <w:rsid w:val="00915ADB"/>
    <w:rsid w:val="00925297"/>
    <w:rsid w:val="00926C16"/>
    <w:rsid w:val="00930983"/>
    <w:rsid w:val="00975DAF"/>
    <w:rsid w:val="00985ABC"/>
    <w:rsid w:val="009A0B61"/>
    <w:rsid w:val="009A0DC8"/>
    <w:rsid w:val="009A1669"/>
    <w:rsid w:val="009A2261"/>
    <w:rsid w:val="009A4E6F"/>
    <w:rsid w:val="009B1D26"/>
    <w:rsid w:val="009C5E4C"/>
    <w:rsid w:val="009C736F"/>
    <w:rsid w:val="009D193D"/>
    <w:rsid w:val="009D57C8"/>
    <w:rsid w:val="009D78BF"/>
    <w:rsid w:val="009F1118"/>
    <w:rsid w:val="009F495B"/>
    <w:rsid w:val="009F65EB"/>
    <w:rsid w:val="00A01E0B"/>
    <w:rsid w:val="00A05BDB"/>
    <w:rsid w:val="00A05E85"/>
    <w:rsid w:val="00A10017"/>
    <w:rsid w:val="00A1052B"/>
    <w:rsid w:val="00A1678E"/>
    <w:rsid w:val="00A20384"/>
    <w:rsid w:val="00A367F5"/>
    <w:rsid w:val="00A50313"/>
    <w:rsid w:val="00A576E2"/>
    <w:rsid w:val="00A834ED"/>
    <w:rsid w:val="00A855AF"/>
    <w:rsid w:val="00A86FB8"/>
    <w:rsid w:val="00A92890"/>
    <w:rsid w:val="00AB2EB2"/>
    <w:rsid w:val="00AB54CC"/>
    <w:rsid w:val="00AC362B"/>
    <w:rsid w:val="00AC6690"/>
    <w:rsid w:val="00AD4980"/>
    <w:rsid w:val="00AF40D2"/>
    <w:rsid w:val="00B10BF1"/>
    <w:rsid w:val="00B2333E"/>
    <w:rsid w:val="00B238BD"/>
    <w:rsid w:val="00B35420"/>
    <w:rsid w:val="00B44E6F"/>
    <w:rsid w:val="00B566B9"/>
    <w:rsid w:val="00B643EB"/>
    <w:rsid w:val="00B74A72"/>
    <w:rsid w:val="00B75ACB"/>
    <w:rsid w:val="00B75FC8"/>
    <w:rsid w:val="00B77C42"/>
    <w:rsid w:val="00B8549E"/>
    <w:rsid w:val="00BC2395"/>
    <w:rsid w:val="00BC4BF0"/>
    <w:rsid w:val="00BD1D72"/>
    <w:rsid w:val="00BE0AF6"/>
    <w:rsid w:val="00BE5AC9"/>
    <w:rsid w:val="00BF3737"/>
    <w:rsid w:val="00BF798F"/>
    <w:rsid w:val="00C13E32"/>
    <w:rsid w:val="00C151F4"/>
    <w:rsid w:val="00C15F24"/>
    <w:rsid w:val="00C26C1E"/>
    <w:rsid w:val="00C34C78"/>
    <w:rsid w:val="00C532D1"/>
    <w:rsid w:val="00C6445E"/>
    <w:rsid w:val="00CA0613"/>
    <w:rsid w:val="00CA2CB6"/>
    <w:rsid w:val="00CB35D7"/>
    <w:rsid w:val="00CC0630"/>
    <w:rsid w:val="00CC4EB1"/>
    <w:rsid w:val="00CC5CDC"/>
    <w:rsid w:val="00CD4C55"/>
    <w:rsid w:val="00CD5940"/>
    <w:rsid w:val="00CE085A"/>
    <w:rsid w:val="00D00DBF"/>
    <w:rsid w:val="00D121DC"/>
    <w:rsid w:val="00D14EFB"/>
    <w:rsid w:val="00D21572"/>
    <w:rsid w:val="00D25031"/>
    <w:rsid w:val="00D33B59"/>
    <w:rsid w:val="00D5095D"/>
    <w:rsid w:val="00D53A7F"/>
    <w:rsid w:val="00D60B3A"/>
    <w:rsid w:val="00D64A98"/>
    <w:rsid w:val="00D76E5B"/>
    <w:rsid w:val="00D7751C"/>
    <w:rsid w:val="00DA10FB"/>
    <w:rsid w:val="00DC10DB"/>
    <w:rsid w:val="00DD67AB"/>
    <w:rsid w:val="00DE5AA8"/>
    <w:rsid w:val="00DF7753"/>
    <w:rsid w:val="00E0124D"/>
    <w:rsid w:val="00E0674A"/>
    <w:rsid w:val="00E11924"/>
    <w:rsid w:val="00E26190"/>
    <w:rsid w:val="00E536A0"/>
    <w:rsid w:val="00E60E8F"/>
    <w:rsid w:val="00E62A88"/>
    <w:rsid w:val="00E74243"/>
    <w:rsid w:val="00E823FB"/>
    <w:rsid w:val="00E85B95"/>
    <w:rsid w:val="00E92C23"/>
    <w:rsid w:val="00EA1503"/>
    <w:rsid w:val="00EA78E3"/>
    <w:rsid w:val="00EB3667"/>
    <w:rsid w:val="00EC30F6"/>
    <w:rsid w:val="00ED073E"/>
    <w:rsid w:val="00EE719E"/>
    <w:rsid w:val="00EF3C94"/>
    <w:rsid w:val="00EF5217"/>
    <w:rsid w:val="00F1534A"/>
    <w:rsid w:val="00F40937"/>
    <w:rsid w:val="00F63CB2"/>
    <w:rsid w:val="00F73EC1"/>
    <w:rsid w:val="00F813A8"/>
    <w:rsid w:val="00F83105"/>
    <w:rsid w:val="00F93E0D"/>
    <w:rsid w:val="00F9415E"/>
    <w:rsid w:val="00FA7FF4"/>
    <w:rsid w:val="00FB20DA"/>
    <w:rsid w:val="00FE0272"/>
    <w:rsid w:val="00FF12B5"/>
    <w:rsid w:val="00FF3C65"/>
    <w:rsid w:val="00FF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44DF2-497D-4D31-BF11-52A8DE39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105"/>
  </w:style>
  <w:style w:type="paragraph" w:styleId="1">
    <w:name w:val="heading 1"/>
    <w:basedOn w:val="a"/>
    <w:next w:val="a"/>
    <w:link w:val="10"/>
    <w:uiPriority w:val="9"/>
    <w:qFormat/>
    <w:rsid w:val="003974A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F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6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6D5E"/>
  </w:style>
  <w:style w:type="paragraph" w:styleId="a6">
    <w:name w:val="footer"/>
    <w:basedOn w:val="a"/>
    <w:link w:val="a7"/>
    <w:uiPriority w:val="99"/>
    <w:semiHidden/>
    <w:unhideWhenUsed/>
    <w:rsid w:val="00696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96D5E"/>
  </w:style>
  <w:style w:type="character" w:styleId="a8">
    <w:name w:val="Hyperlink"/>
    <w:basedOn w:val="a0"/>
    <w:uiPriority w:val="99"/>
    <w:semiHidden/>
    <w:unhideWhenUsed/>
    <w:rsid w:val="00696D5E"/>
    <w:rPr>
      <w:color w:val="0000FF"/>
      <w:u w:val="single"/>
    </w:rPr>
  </w:style>
  <w:style w:type="paragraph" w:customStyle="1" w:styleId="ConsPlusNormal">
    <w:name w:val="ConsPlusNormal"/>
    <w:rsid w:val="008854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rsid w:val="00E06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A6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62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CD4C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4C55"/>
    <w:pPr>
      <w:widowControl w:val="0"/>
      <w:shd w:val="clear" w:color="auto" w:fill="FFFFFF"/>
      <w:spacing w:after="0" w:line="37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">
    <w:name w:val="Основной текст (2) + 13 pt;Полужирный"/>
    <w:rsid w:val="00CD4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12pt">
    <w:name w:val="Основной текст (2) + Arial;12 pt;Полужирный"/>
    <w:rsid w:val="00CD4C5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3974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No Spacing"/>
    <w:link w:val="ab"/>
    <w:uiPriority w:val="1"/>
    <w:qFormat/>
    <w:rsid w:val="008146B2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link w:val="aa"/>
    <w:uiPriority w:val="1"/>
    <w:locked/>
    <w:rsid w:val="008146B2"/>
    <w:rPr>
      <w:rFonts w:eastAsiaTheme="minorEastAsia"/>
      <w:lang w:eastAsia="ru-RU"/>
    </w:rPr>
  </w:style>
  <w:style w:type="paragraph" w:customStyle="1" w:styleId="ConsPlusNonformat">
    <w:name w:val="ConsPlusNonformat"/>
    <w:rsid w:val="006C0F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F1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F1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EF977-26D5-46FD-B133-D6691E27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1</Pages>
  <Words>3004</Words>
  <Characters>17127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lvpetuhova</dc:creator>
  <cp:lastModifiedBy>pc-44</cp:lastModifiedBy>
  <cp:revision>150</cp:revision>
  <cp:lastPrinted>2023-03-07T02:26:00Z</cp:lastPrinted>
  <dcterms:created xsi:type="dcterms:W3CDTF">2021-02-04T08:52:00Z</dcterms:created>
  <dcterms:modified xsi:type="dcterms:W3CDTF">2023-03-07T02:28:00Z</dcterms:modified>
</cp:coreProperties>
</file>