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B6D" w:rsidRDefault="00925B6D" w:rsidP="00281484">
      <w:pPr>
        <w:spacing w:after="156" w:line="240" w:lineRule="auto"/>
        <w:ind w:left="2829" w:firstLine="709"/>
        <w:contextualSpacing/>
        <w:jc w:val="right"/>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УТВЕРЖДЕН</w:t>
      </w:r>
      <w:r w:rsidRPr="00925B6D">
        <w:rPr>
          <w:rFonts w:ascii="Times New Roman" w:eastAsia="Times New Roman" w:hAnsi="Times New Roman" w:cs="Times New Roman"/>
          <w:color w:val="000000"/>
          <w:sz w:val="24"/>
          <w:szCs w:val="24"/>
        </w:rPr>
        <w:br/>
      </w:r>
      <w:r w:rsidR="00281484">
        <w:rPr>
          <w:rFonts w:ascii="Times New Roman" w:eastAsia="Times New Roman" w:hAnsi="Times New Roman" w:cs="Times New Roman"/>
          <w:color w:val="000000"/>
          <w:sz w:val="24"/>
          <w:szCs w:val="24"/>
        </w:rPr>
        <w:t>Приказом Службы</w:t>
      </w:r>
      <w:r>
        <w:rPr>
          <w:rFonts w:ascii="Times New Roman" w:eastAsia="Times New Roman" w:hAnsi="Times New Roman" w:cs="Times New Roman"/>
          <w:color w:val="000000"/>
          <w:sz w:val="24"/>
          <w:szCs w:val="24"/>
        </w:rPr>
        <w:t xml:space="preserve">  ГЖИ и СН </w:t>
      </w:r>
    </w:p>
    <w:p w:rsidR="00925B6D" w:rsidRDefault="00925B6D" w:rsidP="00281484">
      <w:pPr>
        <w:spacing w:after="156" w:line="240" w:lineRule="auto"/>
        <w:ind w:left="2829" w:firstLine="709"/>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Республики Тыва</w:t>
      </w:r>
    </w:p>
    <w:p w:rsidR="00925B6D" w:rsidRDefault="00925B6D" w:rsidP="00281484">
      <w:pPr>
        <w:spacing w:after="156" w:line="240" w:lineRule="auto"/>
        <w:ind w:left="2829" w:firstLine="709"/>
        <w:contextualSpacing/>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 Р. Ооржак</w:t>
      </w:r>
    </w:p>
    <w:p w:rsidR="00925B6D" w:rsidRPr="00925B6D" w:rsidRDefault="00C55B68" w:rsidP="00925B6D">
      <w:pPr>
        <w:spacing w:after="156" w:line="240" w:lineRule="auto"/>
        <w:ind w:left="2832" w:firstLine="708"/>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«11» сентября 2018 г. № 68</w:t>
      </w:r>
    </w:p>
    <w:p w:rsidR="00281484" w:rsidRDefault="00281484" w:rsidP="00925B6D">
      <w:pPr>
        <w:spacing w:after="156" w:line="165" w:lineRule="atLeast"/>
        <w:jc w:val="center"/>
        <w:outlineLvl w:val="2"/>
        <w:rPr>
          <w:rFonts w:ascii="Times New Roman" w:eastAsia="Times New Roman" w:hAnsi="Times New Roman" w:cs="Times New Roman"/>
          <w:b/>
          <w:bCs/>
          <w:color w:val="333333"/>
          <w:sz w:val="24"/>
          <w:szCs w:val="24"/>
        </w:rPr>
      </w:pPr>
    </w:p>
    <w:p w:rsidR="00925B6D" w:rsidRPr="00925B6D" w:rsidRDefault="00C34A53" w:rsidP="00925B6D">
      <w:pPr>
        <w:spacing w:after="156" w:line="165" w:lineRule="atLeast"/>
        <w:jc w:val="center"/>
        <w:outlineLvl w:val="2"/>
        <w:rPr>
          <w:rFonts w:ascii="Times New Roman" w:eastAsia="Times New Roman" w:hAnsi="Times New Roman" w:cs="Times New Roman"/>
          <w:b/>
          <w:bCs/>
          <w:color w:val="333333"/>
          <w:sz w:val="24"/>
          <w:szCs w:val="24"/>
        </w:rPr>
      </w:pPr>
      <w:r>
        <w:rPr>
          <w:rFonts w:ascii="Times New Roman" w:eastAsia="Times New Roman" w:hAnsi="Times New Roman" w:cs="Times New Roman"/>
          <w:b/>
          <w:bCs/>
          <w:color w:val="333333"/>
          <w:sz w:val="24"/>
          <w:szCs w:val="24"/>
        </w:rPr>
        <w:t>МЕТОДИКА</w:t>
      </w:r>
      <w:r w:rsidR="00925B6D" w:rsidRPr="00925B6D">
        <w:rPr>
          <w:rFonts w:ascii="Times New Roman" w:eastAsia="Times New Roman" w:hAnsi="Times New Roman" w:cs="Times New Roman"/>
          <w:b/>
          <w:bCs/>
          <w:color w:val="333333"/>
          <w:sz w:val="24"/>
          <w:szCs w:val="24"/>
        </w:rPr>
        <w:br/>
        <w:t>проведения конкурсов на замещение вакантных должностей государственной граждан</w:t>
      </w:r>
      <w:r w:rsidR="00CF3CF1">
        <w:rPr>
          <w:rFonts w:ascii="Times New Roman" w:eastAsia="Times New Roman" w:hAnsi="Times New Roman" w:cs="Times New Roman"/>
          <w:b/>
          <w:bCs/>
          <w:color w:val="333333"/>
          <w:sz w:val="24"/>
          <w:szCs w:val="24"/>
        </w:rPr>
        <w:t>ской службы</w:t>
      </w:r>
      <w:r w:rsidR="003251F9">
        <w:rPr>
          <w:rFonts w:ascii="Times New Roman" w:eastAsia="Times New Roman" w:hAnsi="Times New Roman" w:cs="Times New Roman"/>
          <w:b/>
          <w:bCs/>
          <w:color w:val="333333"/>
          <w:sz w:val="24"/>
          <w:szCs w:val="24"/>
        </w:rPr>
        <w:t xml:space="preserve"> Республики Тыва</w:t>
      </w:r>
      <w:r w:rsidR="00662B7A">
        <w:rPr>
          <w:rFonts w:ascii="Times New Roman" w:eastAsia="Times New Roman" w:hAnsi="Times New Roman" w:cs="Times New Roman"/>
          <w:b/>
          <w:bCs/>
          <w:color w:val="333333"/>
          <w:sz w:val="24"/>
          <w:szCs w:val="24"/>
        </w:rPr>
        <w:t>,</w:t>
      </w:r>
      <w:r w:rsidR="00CF3CF1">
        <w:rPr>
          <w:rFonts w:ascii="Times New Roman" w:eastAsia="Times New Roman" w:hAnsi="Times New Roman" w:cs="Times New Roman"/>
          <w:b/>
          <w:bCs/>
          <w:color w:val="333333"/>
          <w:sz w:val="24"/>
          <w:szCs w:val="24"/>
        </w:rPr>
        <w:t xml:space="preserve"> </w:t>
      </w:r>
      <w:r w:rsidR="00662B7A">
        <w:rPr>
          <w:rFonts w:ascii="Times New Roman" w:eastAsia="Times New Roman" w:hAnsi="Times New Roman" w:cs="Times New Roman"/>
          <w:b/>
          <w:bCs/>
          <w:color w:val="333333"/>
          <w:sz w:val="24"/>
          <w:szCs w:val="24"/>
        </w:rPr>
        <w:t xml:space="preserve">Службы государственной жилищной инспекции и строительного надзора </w:t>
      </w:r>
      <w:r w:rsidR="00CF3CF1">
        <w:rPr>
          <w:rFonts w:ascii="Times New Roman" w:eastAsia="Times New Roman" w:hAnsi="Times New Roman" w:cs="Times New Roman"/>
          <w:b/>
          <w:bCs/>
          <w:color w:val="333333"/>
          <w:sz w:val="24"/>
          <w:szCs w:val="24"/>
        </w:rPr>
        <w:t>Республики Тыва</w:t>
      </w:r>
      <w:r w:rsidR="00925B6D" w:rsidRPr="00925B6D">
        <w:rPr>
          <w:rFonts w:ascii="Times New Roman" w:eastAsia="Times New Roman" w:hAnsi="Times New Roman" w:cs="Times New Roman"/>
          <w:b/>
          <w:bCs/>
          <w:color w:val="333333"/>
          <w:sz w:val="24"/>
          <w:szCs w:val="24"/>
        </w:rPr>
        <w:t xml:space="preserve"> и включение в кадровый резе</w:t>
      </w:r>
      <w:r w:rsidR="005A2ECA">
        <w:rPr>
          <w:rFonts w:ascii="Times New Roman" w:eastAsia="Times New Roman" w:hAnsi="Times New Roman" w:cs="Times New Roman"/>
          <w:b/>
          <w:bCs/>
          <w:color w:val="333333"/>
          <w:sz w:val="24"/>
          <w:szCs w:val="24"/>
        </w:rPr>
        <w:t>рв Службы государственной жилищной инспекции и строительного надзора Республики Тыва</w:t>
      </w:r>
    </w:p>
    <w:p w:rsidR="00925B6D" w:rsidRPr="00925B6D" w:rsidRDefault="00925B6D" w:rsidP="00925B6D">
      <w:pPr>
        <w:spacing w:after="156" w:line="165" w:lineRule="atLeast"/>
        <w:jc w:val="center"/>
        <w:outlineLvl w:val="2"/>
        <w:rPr>
          <w:rFonts w:ascii="Times New Roman" w:eastAsia="Times New Roman" w:hAnsi="Times New Roman" w:cs="Times New Roman"/>
          <w:b/>
          <w:bCs/>
          <w:color w:val="333333"/>
          <w:sz w:val="24"/>
          <w:szCs w:val="24"/>
        </w:rPr>
      </w:pPr>
      <w:r w:rsidRPr="00925B6D">
        <w:rPr>
          <w:rFonts w:ascii="Times New Roman" w:eastAsia="Times New Roman" w:hAnsi="Times New Roman" w:cs="Times New Roman"/>
          <w:b/>
          <w:bCs/>
          <w:color w:val="333333"/>
          <w:sz w:val="24"/>
          <w:szCs w:val="24"/>
        </w:rPr>
        <w:t>I. Общие положения</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1. Настоящая методика направлена на повышение объективности и прозрачности конкурсной процедуры и формирование профессионального кадрового состава государственной граждан</w:t>
      </w:r>
      <w:r w:rsidR="00526B7E">
        <w:rPr>
          <w:rFonts w:ascii="Times New Roman" w:eastAsia="Times New Roman" w:hAnsi="Times New Roman" w:cs="Times New Roman"/>
          <w:color w:val="000000"/>
          <w:sz w:val="24"/>
          <w:szCs w:val="24"/>
        </w:rPr>
        <w:t>ской службы Республики Тыва</w:t>
      </w:r>
      <w:r w:rsidRPr="00925B6D">
        <w:rPr>
          <w:rFonts w:ascii="Times New Roman" w:eastAsia="Times New Roman" w:hAnsi="Times New Roman" w:cs="Times New Roman"/>
          <w:color w:val="000000"/>
          <w:sz w:val="24"/>
          <w:szCs w:val="24"/>
        </w:rPr>
        <w:t xml:space="preserve"> (далее - гражданская служба) при проведении государственными органами конкурсов на замещение вакантных должностей гражданской службы и включение в кадровый резерв </w:t>
      </w:r>
      <w:r w:rsidR="005A2ECA">
        <w:rPr>
          <w:rFonts w:ascii="Times New Roman" w:eastAsia="Times New Roman" w:hAnsi="Times New Roman" w:cs="Times New Roman"/>
          <w:color w:val="000000"/>
          <w:sz w:val="24"/>
          <w:szCs w:val="24"/>
        </w:rPr>
        <w:t xml:space="preserve">Службы государственной жилищной инспекции и строительного надзора </w:t>
      </w:r>
      <w:r w:rsidR="00CF3CF1">
        <w:rPr>
          <w:rFonts w:ascii="Times New Roman" w:eastAsia="Times New Roman" w:hAnsi="Times New Roman" w:cs="Times New Roman"/>
          <w:color w:val="000000"/>
          <w:sz w:val="24"/>
          <w:szCs w:val="24"/>
        </w:rPr>
        <w:t>Республики Тыва</w:t>
      </w:r>
      <w:r w:rsidRPr="00925B6D">
        <w:rPr>
          <w:rFonts w:ascii="Times New Roman" w:eastAsia="Times New Roman" w:hAnsi="Times New Roman" w:cs="Times New Roman"/>
          <w:color w:val="000000"/>
          <w:sz w:val="24"/>
          <w:szCs w:val="24"/>
        </w:rPr>
        <w:t xml:space="preserve"> (далее соответственно - конкурсы, кадровый резерв</w:t>
      </w:r>
      <w:r w:rsidR="00CA24BB">
        <w:rPr>
          <w:rFonts w:ascii="Times New Roman" w:eastAsia="Times New Roman" w:hAnsi="Times New Roman" w:cs="Times New Roman"/>
          <w:color w:val="000000"/>
          <w:sz w:val="24"/>
          <w:szCs w:val="24"/>
        </w:rPr>
        <w:t xml:space="preserve"> Службы ГЖИ и СН Республики Тыва</w:t>
      </w:r>
      <w:r w:rsidRPr="00925B6D">
        <w:rPr>
          <w:rFonts w:ascii="Times New Roman" w:eastAsia="Times New Roman" w:hAnsi="Times New Roman" w:cs="Times New Roman"/>
          <w:color w:val="000000"/>
          <w:sz w:val="24"/>
          <w:szCs w:val="24"/>
        </w:rPr>
        <w:t>).</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2. Конкурсы проводятся в целях оценки профессионального уровня граждан Российской Федерации (государственных гражданских служащих Российской Федерации), допущенных к участию в конкурсах (далее - кандидаты), а также их соответствия установленным квалификационным требованиям для замещения соответствующих должностей гражданской службы</w:t>
      </w:r>
      <w:r w:rsidR="005A2ECA">
        <w:rPr>
          <w:rFonts w:ascii="Times New Roman" w:eastAsia="Times New Roman" w:hAnsi="Times New Roman" w:cs="Times New Roman"/>
          <w:color w:val="000000"/>
          <w:sz w:val="24"/>
          <w:szCs w:val="24"/>
        </w:rPr>
        <w:t xml:space="preserve"> в Службе государственной жилищной инспекции и строительного надзора Республики Тыва</w:t>
      </w:r>
      <w:r w:rsidRPr="00925B6D">
        <w:rPr>
          <w:rFonts w:ascii="Times New Roman" w:eastAsia="Times New Roman" w:hAnsi="Times New Roman" w:cs="Times New Roman"/>
          <w:color w:val="000000"/>
          <w:sz w:val="24"/>
          <w:szCs w:val="24"/>
        </w:rPr>
        <w:t xml:space="preserve"> (далее соответственно - квалификационные требования, оценка кандидатов).</w:t>
      </w:r>
    </w:p>
    <w:p w:rsidR="00925B6D" w:rsidRPr="00925B6D" w:rsidRDefault="00925B6D" w:rsidP="00925B6D">
      <w:pPr>
        <w:spacing w:after="156" w:line="165" w:lineRule="atLeast"/>
        <w:jc w:val="center"/>
        <w:outlineLvl w:val="2"/>
        <w:rPr>
          <w:rFonts w:ascii="Times New Roman" w:eastAsia="Times New Roman" w:hAnsi="Times New Roman" w:cs="Times New Roman"/>
          <w:b/>
          <w:bCs/>
          <w:color w:val="333333"/>
          <w:sz w:val="24"/>
          <w:szCs w:val="24"/>
        </w:rPr>
      </w:pPr>
      <w:r w:rsidRPr="00925B6D">
        <w:rPr>
          <w:rFonts w:ascii="Times New Roman" w:eastAsia="Times New Roman" w:hAnsi="Times New Roman" w:cs="Times New Roman"/>
          <w:b/>
          <w:bCs/>
          <w:color w:val="333333"/>
          <w:sz w:val="24"/>
          <w:szCs w:val="24"/>
        </w:rPr>
        <w:t>II. Подготовка к проведению конкурсов</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3. Подготовка к проведению конкурсов предусматривает выбор методов оценки профессиональных и личностных качеств кандидатов (далее - методы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w:t>
      </w:r>
      <w:r w:rsidR="00526B7E">
        <w:rPr>
          <w:rFonts w:ascii="Times New Roman" w:eastAsia="Times New Roman" w:hAnsi="Times New Roman" w:cs="Times New Roman"/>
          <w:color w:val="000000"/>
          <w:sz w:val="24"/>
          <w:szCs w:val="24"/>
        </w:rPr>
        <w:t>их служащих Республики Тыва</w:t>
      </w:r>
      <w:r w:rsidRPr="00925B6D">
        <w:rPr>
          <w:rFonts w:ascii="Times New Roman" w:eastAsia="Times New Roman" w:hAnsi="Times New Roman" w:cs="Times New Roman"/>
          <w:color w:val="000000"/>
          <w:sz w:val="24"/>
          <w:szCs w:val="24"/>
        </w:rPr>
        <w:t xml:space="preserve"> (далее - гражданские служащие) в отношении вакантных должностей гражданской службы</w:t>
      </w:r>
      <w:r w:rsidR="00CF3CF1">
        <w:rPr>
          <w:rFonts w:ascii="Times New Roman" w:eastAsia="Times New Roman" w:hAnsi="Times New Roman" w:cs="Times New Roman"/>
          <w:color w:val="000000"/>
          <w:sz w:val="24"/>
          <w:szCs w:val="24"/>
        </w:rPr>
        <w:t xml:space="preserve"> </w:t>
      </w:r>
      <w:r w:rsidR="005A2ECA">
        <w:rPr>
          <w:rFonts w:ascii="Times New Roman" w:eastAsia="Times New Roman" w:hAnsi="Times New Roman" w:cs="Times New Roman"/>
          <w:color w:val="000000"/>
          <w:sz w:val="24"/>
          <w:szCs w:val="24"/>
        </w:rPr>
        <w:t xml:space="preserve">в Службе государственной жилищной инспекции и строительного надзора Республики Тыва </w:t>
      </w:r>
      <w:r w:rsidRPr="00925B6D">
        <w:rPr>
          <w:rFonts w:ascii="Times New Roman" w:eastAsia="Times New Roman" w:hAnsi="Times New Roman" w:cs="Times New Roman"/>
          <w:color w:val="000000"/>
          <w:sz w:val="24"/>
          <w:szCs w:val="24"/>
        </w:rPr>
        <w:t>, на замещение которых планируется объявление конкурсов (далее - вакантные должности гражданской службы).</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4. Актуализация положений должностных регламентов гражданских служащих осуществляется заинтересованным подразделением государственного органа по согласованию с подразделением государственного органа по вопросам государственной службы и кадров.</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По решению представителя нанимателя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(направлению подготовки).</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 xml:space="preserve">5. Для оценки профессионального уровня кандидатов, их соответствия квалификационным требованиям в ходе конкурсных процедур могут использоваться не </w:t>
      </w:r>
      <w:r w:rsidRPr="00925B6D">
        <w:rPr>
          <w:rFonts w:ascii="Times New Roman" w:eastAsia="Times New Roman" w:hAnsi="Times New Roman" w:cs="Times New Roman"/>
          <w:color w:val="000000"/>
          <w:sz w:val="24"/>
          <w:szCs w:val="24"/>
        </w:rPr>
        <w:lastRenderedPageBreak/>
        <w:t>противоречащие федеральным законам и другим нормативным правовым актам Российской Федерации</w:t>
      </w:r>
      <w:r w:rsidR="00CF3CF1">
        <w:rPr>
          <w:rFonts w:ascii="Times New Roman" w:eastAsia="Times New Roman" w:hAnsi="Times New Roman" w:cs="Times New Roman"/>
          <w:color w:val="000000"/>
          <w:sz w:val="24"/>
          <w:szCs w:val="24"/>
        </w:rPr>
        <w:t xml:space="preserve"> и Республики Тыва</w:t>
      </w:r>
      <w:r w:rsidRPr="00925B6D">
        <w:rPr>
          <w:rFonts w:ascii="Times New Roman" w:eastAsia="Times New Roman" w:hAnsi="Times New Roman" w:cs="Times New Roman"/>
          <w:color w:val="000000"/>
          <w:sz w:val="24"/>
          <w:szCs w:val="24"/>
        </w:rPr>
        <w:t xml:space="preserve"> методы оценки, включая индивидуальное собеседование, анкетирование, проведение групповых дискуссий, написание реферата и иных письменных работ или тестирование по вопросам, связанным с выполнением должностных обязанностей по вакантной должности гражданской службы (группе должностей гражданской службы, по которой формируется кадровый резерв).</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6. Оценка соответствия кандидатов квалификационным требованиям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в соответствии с методами оценки согласно </w:t>
      </w:r>
      <w:hyperlink r:id="rId6" w:anchor="11000" w:history="1">
        <w:r w:rsidRPr="00925B6D">
          <w:rPr>
            <w:rFonts w:ascii="Times New Roman" w:eastAsia="Times New Roman" w:hAnsi="Times New Roman" w:cs="Times New Roman"/>
            <w:color w:val="808080"/>
            <w:sz w:val="24"/>
            <w:szCs w:val="24"/>
            <w:u w:val="single"/>
          </w:rPr>
          <w:t>приложению № 1</w:t>
        </w:r>
      </w:hyperlink>
      <w:r w:rsidRPr="00925B6D">
        <w:rPr>
          <w:rFonts w:ascii="Times New Roman" w:eastAsia="Times New Roman" w:hAnsi="Times New Roman" w:cs="Times New Roman"/>
          <w:color w:val="000000"/>
          <w:sz w:val="24"/>
          <w:szCs w:val="24"/>
        </w:rPr>
        <w:t> и описанием методов оценки согласно </w:t>
      </w:r>
      <w:hyperlink r:id="rId7" w:anchor="12000" w:history="1">
        <w:r w:rsidRPr="00925B6D">
          <w:rPr>
            <w:rFonts w:ascii="Times New Roman" w:eastAsia="Times New Roman" w:hAnsi="Times New Roman" w:cs="Times New Roman"/>
            <w:color w:val="808080"/>
            <w:sz w:val="24"/>
            <w:szCs w:val="24"/>
            <w:u w:val="single"/>
          </w:rPr>
          <w:t>приложению № 2</w:t>
        </w:r>
      </w:hyperlink>
      <w:r w:rsidRPr="00925B6D">
        <w:rPr>
          <w:rFonts w:ascii="Times New Roman" w:eastAsia="Times New Roman" w:hAnsi="Times New Roman" w:cs="Times New Roman"/>
          <w:color w:val="000000"/>
          <w:sz w:val="24"/>
          <w:szCs w:val="24"/>
        </w:rPr>
        <w:t>.</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7. Методы оценки должны позволить оценить профессиональный уровень кандидатов в зависимости от областей и видов профессиональной служебной деятельности,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должностей гражданской службы категории "руководители" всех групп должностей и категории "специалисты" высшей, главной и ведущей групп должностей.</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8. Члены конкурсной комиссии, образованной в государственном органе в соответствии с Положением о конкурсе на замещение вакантной должности государственной гражданской службы Российской Федерации, утвержденным Указом Президента Российской Федерации от 1 февраля 2005 г. № 112 "О конкурсе на замещение вакантной должности государственной гражданской службы Российской Федерации" (далее соответственно - конкурсная комиссия, Положение), вправе вносить предложения о применении методов оценки и формировании конкурсных заданий в соответствии с методикой проведения конкурса, утверждаемой нормативным правовым актом государственного органа в соответствии с пунктом 16 Положения.</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9. В методике проведения конкурса, указанной в </w:t>
      </w:r>
      <w:hyperlink r:id="rId8" w:anchor="1008" w:history="1">
        <w:r w:rsidRPr="00925B6D">
          <w:rPr>
            <w:rFonts w:ascii="Times New Roman" w:eastAsia="Times New Roman" w:hAnsi="Times New Roman" w:cs="Times New Roman"/>
            <w:color w:val="808080"/>
            <w:sz w:val="24"/>
            <w:szCs w:val="24"/>
            <w:u w:val="single"/>
          </w:rPr>
          <w:t>пункте 8</w:t>
        </w:r>
      </w:hyperlink>
      <w:r w:rsidRPr="00925B6D">
        <w:rPr>
          <w:rFonts w:ascii="Times New Roman" w:eastAsia="Times New Roman" w:hAnsi="Times New Roman" w:cs="Times New Roman"/>
          <w:color w:val="000000"/>
          <w:sz w:val="24"/>
          <w:szCs w:val="24"/>
        </w:rPr>
        <w:t> настоящей методики, рекомендуется определить максимальный балл за выполнение каждого конкурсного задания, процент максимального балла, позволяющий считать задание выполненным, и критерии для формирования рейтинга кандидатов по итогам конкурсных процедур.</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Конкурсные задания могут быть составлены по степени сложности.</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10. В целях повышения объективности и независимости работы конкурсной комиссии по решению руководителя государственного органа проводится периодическое (как правило, ежегодно) обновление ее состава.</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11. Для эффективного применения методов оценки необходимо обеспечить участие в работе конкурсной комиссии специалистов в области оценки персонала, а также специалистов в определенных областях и видах профессиональной служебной деятельности, соответствующих задачам и функциям государственного органа и его подразделений.</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12. При подготовке к проведению конкурсов подразделением государственного органа по вопросам государственной службы и кадров уточняется участие в составе конкурсной комиссии представителей научных, образовательных и других организаций, привлекаемых в качестве независимых экспертов - специалистов по вопросам, связанным с гражданской службой (далее - независимые эксперты).</w:t>
      </w:r>
    </w:p>
    <w:p w:rsidR="00526B7E" w:rsidRPr="00925B6D" w:rsidRDefault="00925B6D" w:rsidP="00621302">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lastRenderedPageBreak/>
        <w:t>13. </w:t>
      </w:r>
      <w:r w:rsidR="00526B7E">
        <w:rPr>
          <w:rFonts w:ascii="Times New Roman" w:eastAsia="Times New Roman" w:hAnsi="Times New Roman" w:cs="Times New Roman"/>
          <w:color w:val="000000"/>
          <w:sz w:val="24"/>
          <w:szCs w:val="24"/>
        </w:rPr>
        <w:t>В состав конкурсной комиссии</w:t>
      </w:r>
      <w:r w:rsidRPr="00925B6D">
        <w:rPr>
          <w:rFonts w:ascii="Times New Roman" w:eastAsia="Times New Roman" w:hAnsi="Times New Roman" w:cs="Times New Roman"/>
          <w:color w:val="000000"/>
          <w:sz w:val="24"/>
          <w:szCs w:val="24"/>
        </w:rPr>
        <w:t xml:space="preserve"> </w:t>
      </w:r>
      <w:r w:rsidR="00526B7E">
        <w:rPr>
          <w:rFonts w:ascii="Times New Roman" w:eastAsia="Times New Roman" w:hAnsi="Times New Roman" w:cs="Times New Roman"/>
          <w:color w:val="000000"/>
          <w:sz w:val="24"/>
          <w:szCs w:val="24"/>
        </w:rPr>
        <w:t xml:space="preserve">утверждается приказом Службы государственной жилищной инспекции и строительного надзора Республики Тыва. </w:t>
      </w:r>
    </w:p>
    <w:p w:rsidR="00925B6D" w:rsidRPr="00925B6D" w:rsidRDefault="00925B6D" w:rsidP="00925B6D">
      <w:pPr>
        <w:spacing w:after="156" w:line="165" w:lineRule="atLeast"/>
        <w:jc w:val="center"/>
        <w:outlineLvl w:val="2"/>
        <w:rPr>
          <w:rFonts w:ascii="Times New Roman" w:eastAsia="Times New Roman" w:hAnsi="Times New Roman" w:cs="Times New Roman"/>
          <w:b/>
          <w:bCs/>
          <w:color w:val="333333"/>
          <w:sz w:val="24"/>
          <w:szCs w:val="24"/>
        </w:rPr>
      </w:pPr>
      <w:r w:rsidRPr="00925B6D">
        <w:rPr>
          <w:rFonts w:ascii="Times New Roman" w:eastAsia="Times New Roman" w:hAnsi="Times New Roman" w:cs="Times New Roman"/>
          <w:b/>
          <w:bCs/>
          <w:color w:val="333333"/>
          <w:sz w:val="24"/>
          <w:szCs w:val="24"/>
        </w:rPr>
        <w:t>III. Объявление конкурсов и предварительное тестирование претендентов</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14. На официальных сайтах государственного органа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размещается объявление о приеме документов для участия в конкурсе (далее - объявление о конкурсе).</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15. Объявление о конкурсе должно включать в себя помимо сведений, предусмотренных пунктом 6 Положения, сведения о методах оценки, а также положения должностного регламента гражданского служащего, включающие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 профессиональной служебной деятельности гражданского служащего.</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16. 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претендента он может пройти предварительный квалификационный тест вне рамок конкурса для самостоятельной оценки им своего профессионального уровня (далее - предварительный тест), о чем указывается в объявлении о конкурсе.</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17. 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r w:rsidR="005A2ECA">
        <w:rPr>
          <w:rFonts w:ascii="Times New Roman" w:eastAsia="Times New Roman" w:hAnsi="Times New Roman" w:cs="Times New Roman"/>
          <w:color w:val="000000"/>
          <w:sz w:val="24"/>
          <w:szCs w:val="24"/>
        </w:rPr>
        <w:t>, законов Республики Тыва</w:t>
      </w:r>
      <w:r w:rsidRPr="00925B6D">
        <w:rPr>
          <w:rFonts w:ascii="Times New Roman" w:eastAsia="Times New Roman" w:hAnsi="Times New Roman" w:cs="Times New Roman"/>
          <w:color w:val="000000"/>
          <w:sz w:val="24"/>
          <w:szCs w:val="24"/>
        </w:rPr>
        <w:t>.</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18. 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19. 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925B6D" w:rsidRPr="00925B6D" w:rsidRDefault="00925B6D" w:rsidP="00925B6D">
      <w:pPr>
        <w:spacing w:after="156" w:line="165" w:lineRule="atLeast"/>
        <w:jc w:val="center"/>
        <w:outlineLvl w:val="2"/>
        <w:rPr>
          <w:rFonts w:ascii="Times New Roman" w:eastAsia="Times New Roman" w:hAnsi="Times New Roman" w:cs="Times New Roman"/>
          <w:b/>
          <w:bCs/>
          <w:color w:val="333333"/>
          <w:sz w:val="24"/>
          <w:szCs w:val="24"/>
        </w:rPr>
      </w:pPr>
      <w:r w:rsidRPr="00925B6D">
        <w:rPr>
          <w:rFonts w:ascii="Times New Roman" w:eastAsia="Times New Roman" w:hAnsi="Times New Roman" w:cs="Times New Roman"/>
          <w:b/>
          <w:bCs/>
          <w:color w:val="333333"/>
          <w:sz w:val="24"/>
          <w:szCs w:val="24"/>
        </w:rPr>
        <w:t>IV. Проведение конкурсов</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20. Конкурсная комиссия оценивает кандидатов на основании представленных ими документов об образовании и о квалификации,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21. При обработке персональных данных в государственном органе в соответствии с законодательством Российской Федерации в области персональных данных принимаются правовые, организационные и технические меры или обеспечивается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22. В ходе конкурсных процедур проводится тестирование:</w:t>
      </w:r>
    </w:p>
    <w:p w:rsidR="00925B6D" w:rsidRPr="00925B6D" w:rsidRDefault="00526B7E" w:rsidP="00925B6D">
      <w:pPr>
        <w:spacing w:after="15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925B6D" w:rsidRPr="00925B6D">
        <w:rPr>
          <w:rFonts w:ascii="Times New Roman" w:eastAsia="Times New Roman" w:hAnsi="Times New Roman" w:cs="Times New Roman"/>
          <w:color w:val="000000"/>
          <w:sz w:val="24"/>
          <w:szCs w:val="24"/>
        </w:rPr>
        <w:t>для оценки уровня владения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r w:rsidR="005A2ECA">
        <w:rPr>
          <w:rFonts w:ascii="Times New Roman" w:eastAsia="Times New Roman" w:hAnsi="Times New Roman" w:cs="Times New Roman"/>
          <w:color w:val="000000"/>
          <w:sz w:val="24"/>
          <w:szCs w:val="24"/>
        </w:rPr>
        <w:t>, законов Республики Тыва</w:t>
      </w:r>
      <w:r w:rsidR="00925B6D" w:rsidRPr="00925B6D">
        <w:rPr>
          <w:rFonts w:ascii="Times New Roman" w:eastAsia="Times New Roman" w:hAnsi="Times New Roman" w:cs="Times New Roman"/>
          <w:color w:val="000000"/>
          <w:sz w:val="24"/>
          <w:szCs w:val="24"/>
        </w:rPr>
        <w:t>;</w:t>
      </w:r>
    </w:p>
    <w:p w:rsidR="00925B6D" w:rsidRPr="00925B6D" w:rsidRDefault="00526B7E" w:rsidP="00925B6D">
      <w:pPr>
        <w:spacing w:after="15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25B6D" w:rsidRPr="00925B6D">
        <w:rPr>
          <w:rFonts w:ascii="Times New Roman" w:eastAsia="Times New Roman" w:hAnsi="Times New Roman" w:cs="Times New Roman"/>
          <w:color w:val="000000"/>
          <w:sz w:val="24"/>
          <w:szCs w:val="24"/>
        </w:rPr>
        <w:t>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 службы, по которой формируется кадровый резерв).</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23. С целью обеспечения контроля при выполнении кандидатами конкурсных заданий в ходе конкурсных процедур присутствуют представители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Перечень указанных материалов определяется председателем конкурсной комиссии.</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24. При выполнении кандидатами конкурсных заданий и проведении заседания конкурсной комиссии по решению представителя нанимателя ведется видео- и (или) аудиозапись либо стенограмма проведения соответствующих конкурсных процедур.</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25. В ходе индивидуального собеседования конкурсной комиссией проводится обсуждение с кандидатом результатов выполнения им других конкурсных заданий, задаются вопросы с целью определения его профессионального уровня.</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26. По окончании индивидуального собеседования с кандидатом каждый член конкурсной комиссии заносит в конкурсный бюллетень, составляемый по форме согласно </w:t>
      </w:r>
      <w:hyperlink r:id="rId9" w:anchor="13000" w:history="1">
        <w:r w:rsidRPr="00925B6D">
          <w:rPr>
            <w:rFonts w:ascii="Times New Roman" w:eastAsia="Times New Roman" w:hAnsi="Times New Roman" w:cs="Times New Roman"/>
            <w:color w:val="808080"/>
            <w:sz w:val="24"/>
            <w:szCs w:val="24"/>
            <w:u w:val="single"/>
          </w:rPr>
          <w:t>приложению № 3</w:t>
        </w:r>
      </w:hyperlink>
      <w:r w:rsidRPr="00925B6D">
        <w:rPr>
          <w:rFonts w:ascii="Times New Roman" w:eastAsia="Times New Roman" w:hAnsi="Times New Roman" w:cs="Times New Roman"/>
          <w:color w:val="000000"/>
          <w:sz w:val="24"/>
          <w:szCs w:val="24"/>
        </w:rPr>
        <w:t>, результат оценки кандидата при необходимости с краткой мотивировкой, обосновывающей принятое членом конкурсной комиссии решение.</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27. 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28. 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29. По результатам сопоставления итоговых баллов кандидатов секретарь конкурсной комиссии формирует рейтинг кандидатов.</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30. Решение конкурсной комиссии об определении победителя конкурса на вакантную должность гражданской службы (кандидата (кандидатов) для включения в кадровый резерв) принимается открытым голосованием простым большинством голосов ее членов, присутствующих на заседании.</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31.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по форме согласно </w:t>
      </w:r>
      <w:hyperlink r:id="rId10" w:anchor="14000" w:history="1">
        <w:r w:rsidRPr="00925B6D">
          <w:rPr>
            <w:rFonts w:ascii="Times New Roman" w:eastAsia="Times New Roman" w:hAnsi="Times New Roman" w:cs="Times New Roman"/>
            <w:color w:val="808080"/>
            <w:sz w:val="24"/>
            <w:szCs w:val="24"/>
            <w:u w:val="single"/>
          </w:rPr>
          <w:t>приложению № 4</w:t>
        </w:r>
      </w:hyperlink>
      <w:r w:rsidRPr="00925B6D">
        <w:rPr>
          <w:rFonts w:ascii="Times New Roman" w:eastAsia="Times New Roman" w:hAnsi="Times New Roman" w:cs="Times New Roman"/>
          <w:color w:val="000000"/>
          <w:sz w:val="24"/>
          <w:szCs w:val="24"/>
        </w:rPr>
        <w:t> и протоколом заседания конкурсной комиссии по результатам конкурса на включение в кадровый резерв по форме согласно </w:t>
      </w:r>
      <w:hyperlink r:id="rId11" w:anchor="15000" w:history="1">
        <w:r w:rsidRPr="00925B6D">
          <w:rPr>
            <w:rFonts w:ascii="Times New Roman" w:eastAsia="Times New Roman" w:hAnsi="Times New Roman" w:cs="Times New Roman"/>
            <w:color w:val="808080"/>
            <w:sz w:val="24"/>
            <w:szCs w:val="24"/>
            <w:u w:val="single"/>
          </w:rPr>
          <w:t>приложению № 5</w:t>
        </w:r>
      </w:hyperlink>
      <w:r w:rsidRPr="00925B6D">
        <w:rPr>
          <w:rFonts w:ascii="Times New Roman" w:eastAsia="Times New Roman" w:hAnsi="Times New Roman" w:cs="Times New Roman"/>
          <w:color w:val="000000"/>
          <w:sz w:val="24"/>
          <w:szCs w:val="24"/>
        </w:rPr>
        <w:t>.</w:t>
      </w:r>
    </w:p>
    <w:p w:rsidR="00925B6D" w:rsidRPr="00925B6D" w:rsidRDefault="00925B6D" w:rsidP="0070022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Указанное решение (протокол) содержит рейтинг кандидатов с указанием набранных баллов и занятых ими мест по результатам оценки конкурсной комиссией.</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lastRenderedPageBreak/>
        <w:t>32. 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w:t>
      </w:r>
    </w:p>
    <w:p w:rsidR="00925B6D" w:rsidRPr="00925B6D" w:rsidRDefault="00925B6D" w:rsidP="00526B7E">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33. 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w:t>
      </w: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526B7E" w:rsidRDefault="00526B7E"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Pr="00925B6D" w:rsidRDefault="00925B6D" w:rsidP="00700221">
      <w:pPr>
        <w:spacing w:after="156" w:line="240" w:lineRule="auto"/>
        <w:jc w:val="right"/>
        <w:rPr>
          <w:rFonts w:ascii="Times New Roman" w:eastAsia="Times New Roman" w:hAnsi="Times New Roman" w:cs="Times New Roman"/>
          <w:color w:val="000000"/>
          <w:sz w:val="18"/>
          <w:szCs w:val="18"/>
        </w:rPr>
      </w:pPr>
      <w:r w:rsidRPr="00925B6D">
        <w:rPr>
          <w:rFonts w:ascii="Times New Roman" w:eastAsia="Times New Roman" w:hAnsi="Times New Roman" w:cs="Times New Roman"/>
          <w:color w:val="000000"/>
          <w:sz w:val="18"/>
          <w:szCs w:val="18"/>
        </w:rPr>
        <w:lastRenderedPageBreak/>
        <w:t>ПРИЛОЖЕНИЕ № 1</w:t>
      </w:r>
      <w:r w:rsidRPr="00925B6D">
        <w:rPr>
          <w:rFonts w:ascii="Times New Roman" w:eastAsia="Times New Roman" w:hAnsi="Times New Roman" w:cs="Times New Roman"/>
          <w:color w:val="000000"/>
          <w:sz w:val="18"/>
          <w:szCs w:val="18"/>
        </w:rPr>
        <w:br/>
        <w:t>к </w:t>
      </w:r>
      <w:hyperlink r:id="rId12" w:anchor="1000" w:history="1">
        <w:r w:rsidRPr="00925B6D">
          <w:rPr>
            <w:rFonts w:ascii="Times New Roman" w:eastAsia="Times New Roman" w:hAnsi="Times New Roman" w:cs="Times New Roman"/>
            <w:color w:val="808080"/>
            <w:sz w:val="18"/>
            <w:szCs w:val="18"/>
            <w:u w:val="single"/>
          </w:rPr>
          <w:t>единой методике</w:t>
        </w:r>
      </w:hyperlink>
      <w:r w:rsidRPr="00925B6D">
        <w:rPr>
          <w:rFonts w:ascii="Times New Roman" w:eastAsia="Times New Roman" w:hAnsi="Times New Roman" w:cs="Times New Roman"/>
          <w:color w:val="000000"/>
          <w:sz w:val="18"/>
          <w:szCs w:val="18"/>
        </w:rPr>
        <w:t> проведения конкурсов</w:t>
      </w:r>
      <w:r w:rsidRPr="00925B6D">
        <w:rPr>
          <w:rFonts w:ascii="Times New Roman" w:eastAsia="Times New Roman" w:hAnsi="Times New Roman" w:cs="Times New Roman"/>
          <w:color w:val="000000"/>
          <w:sz w:val="18"/>
          <w:szCs w:val="18"/>
        </w:rPr>
        <w:br/>
        <w:t>на за</w:t>
      </w:r>
      <w:r>
        <w:rPr>
          <w:rFonts w:ascii="Times New Roman" w:eastAsia="Times New Roman" w:hAnsi="Times New Roman" w:cs="Times New Roman"/>
          <w:color w:val="000000"/>
          <w:sz w:val="18"/>
          <w:szCs w:val="18"/>
        </w:rPr>
        <w:t>мещение вакантных должностей </w:t>
      </w:r>
      <w:r>
        <w:rPr>
          <w:rFonts w:ascii="Times New Roman" w:eastAsia="Times New Roman" w:hAnsi="Times New Roman" w:cs="Times New Roman"/>
          <w:color w:val="000000"/>
          <w:sz w:val="18"/>
          <w:szCs w:val="18"/>
        </w:rPr>
        <w:br/>
        <w:t>Службы ГЖИ и СН Республики Тыва</w:t>
      </w:r>
    </w:p>
    <w:p w:rsidR="00925B6D" w:rsidRPr="00925B6D" w:rsidRDefault="00925B6D" w:rsidP="00925B6D">
      <w:pPr>
        <w:spacing w:after="156" w:line="165" w:lineRule="atLeast"/>
        <w:jc w:val="center"/>
        <w:outlineLvl w:val="2"/>
        <w:rPr>
          <w:rFonts w:ascii="Times New Roman" w:eastAsia="Times New Roman" w:hAnsi="Times New Roman" w:cs="Times New Roman"/>
          <w:b/>
          <w:bCs/>
          <w:color w:val="333333"/>
          <w:sz w:val="24"/>
          <w:szCs w:val="24"/>
        </w:rPr>
      </w:pPr>
      <w:r w:rsidRPr="00925B6D">
        <w:rPr>
          <w:rFonts w:ascii="Times New Roman" w:eastAsia="Times New Roman" w:hAnsi="Times New Roman" w:cs="Times New Roman"/>
          <w:b/>
          <w:bCs/>
          <w:color w:val="333333"/>
          <w:sz w:val="24"/>
          <w:szCs w:val="24"/>
        </w:rPr>
        <w:t>Методы оценки профессиональных и личностных качеств</w:t>
      </w:r>
      <w:r w:rsidRPr="00925B6D">
        <w:rPr>
          <w:rFonts w:ascii="Times New Roman" w:eastAsia="Times New Roman" w:hAnsi="Times New Roman" w:cs="Times New Roman"/>
          <w:b/>
          <w:bCs/>
          <w:color w:val="333333"/>
          <w:sz w:val="24"/>
          <w:szCs w:val="24"/>
        </w:rPr>
        <w:br/>
        <w:t>граждан Российской Федерации (государственных гражданских служащих Российской Федерации), рекомендуемые при проведении конкурсов на замещение вакантных должностей государственной гражданской службы</w:t>
      </w:r>
      <w:r w:rsidR="00621302">
        <w:rPr>
          <w:rFonts w:ascii="Times New Roman" w:eastAsia="Times New Roman" w:hAnsi="Times New Roman" w:cs="Times New Roman"/>
          <w:b/>
          <w:bCs/>
          <w:color w:val="333333"/>
          <w:sz w:val="24"/>
          <w:szCs w:val="24"/>
        </w:rPr>
        <w:t>, Службы ГЖИ и СН Республики Тыва</w:t>
      </w:r>
      <w:r w:rsidR="00700221">
        <w:rPr>
          <w:rFonts w:ascii="Times New Roman" w:eastAsia="Times New Roman" w:hAnsi="Times New Roman" w:cs="Times New Roman"/>
          <w:b/>
          <w:bCs/>
          <w:color w:val="333333"/>
          <w:sz w:val="24"/>
          <w:szCs w:val="24"/>
        </w:rPr>
        <w:t xml:space="preserve"> </w:t>
      </w:r>
      <w:r w:rsidRPr="00925B6D">
        <w:rPr>
          <w:rFonts w:ascii="Times New Roman" w:eastAsia="Times New Roman" w:hAnsi="Times New Roman" w:cs="Times New Roman"/>
          <w:b/>
          <w:bCs/>
          <w:color w:val="333333"/>
          <w:sz w:val="24"/>
          <w:szCs w:val="24"/>
        </w:rPr>
        <w:t>и включение в кадровы</w:t>
      </w:r>
      <w:r w:rsidR="00011040">
        <w:rPr>
          <w:rFonts w:ascii="Times New Roman" w:eastAsia="Times New Roman" w:hAnsi="Times New Roman" w:cs="Times New Roman"/>
          <w:b/>
          <w:bCs/>
          <w:color w:val="333333"/>
          <w:sz w:val="24"/>
          <w:szCs w:val="24"/>
        </w:rPr>
        <w:t>й резерв данного органа</w:t>
      </w:r>
    </w:p>
    <w:tbl>
      <w:tblPr>
        <w:tblW w:w="0" w:type="auto"/>
        <w:tblCellMar>
          <w:top w:w="15" w:type="dxa"/>
          <w:left w:w="15" w:type="dxa"/>
          <w:bottom w:w="15" w:type="dxa"/>
          <w:right w:w="15" w:type="dxa"/>
        </w:tblCellMar>
        <w:tblLook w:val="04A0"/>
      </w:tblPr>
      <w:tblGrid>
        <w:gridCol w:w="1598"/>
        <w:gridCol w:w="1393"/>
        <w:gridCol w:w="2468"/>
        <w:gridCol w:w="3926"/>
      </w:tblGrid>
      <w:tr w:rsidR="00C34A53" w:rsidRPr="00925B6D" w:rsidTr="00060E4C">
        <w:trPr>
          <w:trHeight w:val="875"/>
        </w:trPr>
        <w:tc>
          <w:tcPr>
            <w:tcW w:w="0" w:type="auto"/>
            <w:tcBorders>
              <w:top w:val="single" w:sz="4" w:space="0" w:color="auto"/>
              <w:left w:val="single" w:sz="4" w:space="0" w:color="auto"/>
              <w:right w:val="single" w:sz="4" w:space="0" w:color="auto"/>
            </w:tcBorders>
            <w:hideMark/>
          </w:tcPr>
          <w:p w:rsidR="00C34A53" w:rsidRPr="00925B6D" w:rsidRDefault="00C34A53" w:rsidP="00925B6D">
            <w:pPr>
              <w:spacing w:after="0" w:line="240" w:lineRule="auto"/>
              <w:jc w:val="center"/>
              <w:rPr>
                <w:rFonts w:ascii="Times New Roman" w:eastAsia="Times New Roman" w:hAnsi="Times New Roman" w:cs="Times New Roman"/>
                <w:bCs/>
                <w:i/>
                <w:sz w:val="24"/>
                <w:szCs w:val="24"/>
              </w:rPr>
            </w:pPr>
            <w:r w:rsidRPr="00925B6D">
              <w:rPr>
                <w:rFonts w:ascii="Times New Roman" w:eastAsia="Times New Roman" w:hAnsi="Times New Roman" w:cs="Times New Roman"/>
                <w:bCs/>
                <w:i/>
                <w:sz w:val="24"/>
                <w:szCs w:val="24"/>
              </w:rPr>
              <w:t>Категории должностей</w:t>
            </w:r>
          </w:p>
        </w:tc>
        <w:tc>
          <w:tcPr>
            <w:tcW w:w="0" w:type="auto"/>
            <w:tcBorders>
              <w:top w:val="single" w:sz="4" w:space="0" w:color="auto"/>
              <w:left w:val="single" w:sz="4" w:space="0" w:color="auto"/>
              <w:right w:val="single" w:sz="4" w:space="0" w:color="auto"/>
            </w:tcBorders>
            <w:hideMark/>
          </w:tcPr>
          <w:p w:rsidR="00C34A53" w:rsidRPr="00925B6D" w:rsidRDefault="00C34A53" w:rsidP="00925B6D">
            <w:pPr>
              <w:spacing w:after="0" w:line="240" w:lineRule="auto"/>
              <w:jc w:val="center"/>
              <w:rPr>
                <w:rFonts w:ascii="Times New Roman" w:eastAsia="Times New Roman" w:hAnsi="Times New Roman" w:cs="Times New Roman"/>
                <w:bCs/>
                <w:i/>
                <w:sz w:val="24"/>
                <w:szCs w:val="24"/>
              </w:rPr>
            </w:pPr>
            <w:r w:rsidRPr="00925B6D">
              <w:rPr>
                <w:rFonts w:ascii="Times New Roman" w:eastAsia="Times New Roman" w:hAnsi="Times New Roman" w:cs="Times New Roman"/>
                <w:bCs/>
                <w:i/>
                <w:sz w:val="24"/>
                <w:szCs w:val="24"/>
              </w:rPr>
              <w:t>Группы должностей</w:t>
            </w:r>
          </w:p>
        </w:tc>
        <w:tc>
          <w:tcPr>
            <w:tcW w:w="0" w:type="auto"/>
            <w:tcBorders>
              <w:top w:val="single" w:sz="4" w:space="0" w:color="auto"/>
              <w:left w:val="single" w:sz="4" w:space="0" w:color="auto"/>
              <w:right w:val="single" w:sz="4" w:space="0" w:color="auto"/>
            </w:tcBorders>
            <w:hideMark/>
          </w:tcPr>
          <w:p w:rsidR="00C34A53" w:rsidRPr="00925B6D" w:rsidRDefault="00C34A53" w:rsidP="00925B6D">
            <w:pPr>
              <w:spacing w:after="0" w:line="240" w:lineRule="auto"/>
              <w:jc w:val="center"/>
              <w:rPr>
                <w:rFonts w:ascii="Times New Roman" w:eastAsia="Times New Roman" w:hAnsi="Times New Roman" w:cs="Times New Roman"/>
                <w:bCs/>
                <w:i/>
                <w:sz w:val="24"/>
                <w:szCs w:val="24"/>
              </w:rPr>
            </w:pPr>
            <w:r w:rsidRPr="00925B6D">
              <w:rPr>
                <w:rFonts w:ascii="Times New Roman" w:eastAsia="Times New Roman" w:hAnsi="Times New Roman" w:cs="Times New Roman"/>
                <w:bCs/>
                <w:i/>
                <w:sz w:val="24"/>
                <w:szCs w:val="24"/>
              </w:rPr>
              <w:t>Основные должностные обязанности</w:t>
            </w:r>
          </w:p>
        </w:tc>
        <w:tc>
          <w:tcPr>
            <w:tcW w:w="0" w:type="auto"/>
            <w:tcBorders>
              <w:top w:val="single" w:sz="4" w:space="0" w:color="auto"/>
              <w:left w:val="single" w:sz="4" w:space="0" w:color="auto"/>
              <w:right w:val="single" w:sz="4" w:space="0" w:color="auto"/>
            </w:tcBorders>
            <w:hideMark/>
          </w:tcPr>
          <w:p w:rsidR="00C34A53" w:rsidRPr="00925B6D" w:rsidRDefault="00C34A53" w:rsidP="00925B6D">
            <w:pPr>
              <w:spacing w:after="0" w:line="240" w:lineRule="auto"/>
              <w:jc w:val="center"/>
              <w:rPr>
                <w:rFonts w:ascii="Times New Roman" w:eastAsia="Times New Roman" w:hAnsi="Times New Roman" w:cs="Times New Roman"/>
                <w:bCs/>
                <w:i/>
                <w:sz w:val="24"/>
                <w:szCs w:val="24"/>
              </w:rPr>
            </w:pPr>
            <w:r w:rsidRPr="00925B6D">
              <w:rPr>
                <w:rFonts w:ascii="Times New Roman" w:eastAsia="Times New Roman" w:hAnsi="Times New Roman" w:cs="Times New Roman"/>
                <w:bCs/>
                <w:i/>
                <w:sz w:val="24"/>
                <w:szCs w:val="24"/>
              </w:rPr>
              <w:t>Методы оценки</w:t>
            </w:r>
          </w:p>
        </w:tc>
      </w:tr>
      <w:tr w:rsidR="00925B6D" w:rsidRPr="00925B6D" w:rsidTr="00C34A53">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25B6D" w:rsidRPr="00925B6D" w:rsidTr="00C34A53">
        <w:tc>
          <w:tcPr>
            <w:tcW w:w="0" w:type="auto"/>
            <w:tcBorders>
              <w:bottom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p>
        </w:tc>
        <w:tc>
          <w:tcPr>
            <w:tcW w:w="0" w:type="auto"/>
            <w:tcBorders>
              <w:bottom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p>
        </w:tc>
        <w:tc>
          <w:tcPr>
            <w:tcW w:w="0" w:type="auto"/>
            <w:tcBorders>
              <w:bottom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p>
        </w:tc>
        <w:tc>
          <w:tcPr>
            <w:tcW w:w="0" w:type="auto"/>
            <w:tcBorders>
              <w:bottom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p>
        </w:tc>
      </w:tr>
      <w:tr w:rsidR="00925B6D" w:rsidRPr="005A2ECA" w:rsidTr="00C34A53">
        <w:tc>
          <w:tcPr>
            <w:tcW w:w="0" w:type="auto"/>
            <w:tcBorders>
              <w:top w:val="single" w:sz="4" w:space="0" w:color="auto"/>
              <w:left w:val="single" w:sz="4" w:space="0" w:color="auto"/>
              <w:bottom w:val="single" w:sz="4" w:space="0" w:color="auto"/>
              <w:right w:val="single" w:sz="4" w:space="0" w:color="auto"/>
            </w:tcBorders>
            <w:hideMark/>
          </w:tcPr>
          <w:p w:rsidR="00925B6D" w:rsidRPr="005A2ECA" w:rsidRDefault="00925B6D" w:rsidP="00925B6D">
            <w:pPr>
              <w:spacing w:after="0" w:line="240" w:lineRule="auto"/>
              <w:rPr>
                <w:rFonts w:ascii="Times New Roman" w:eastAsia="Times New Roman" w:hAnsi="Times New Roman" w:cs="Times New Roman"/>
                <w:sz w:val="20"/>
                <w:szCs w:val="20"/>
              </w:rPr>
            </w:pPr>
            <w:r w:rsidRPr="005A2ECA">
              <w:rPr>
                <w:rFonts w:ascii="Times New Roman" w:eastAsia="Times New Roman" w:hAnsi="Times New Roman" w:cs="Times New Roman"/>
                <w:sz w:val="20"/>
                <w:szCs w:val="20"/>
              </w:rPr>
              <w:t>Специалисты</w:t>
            </w:r>
          </w:p>
        </w:tc>
        <w:tc>
          <w:tcPr>
            <w:tcW w:w="0" w:type="auto"/>
            <w:tcBorders>
              <w:top w:val="single" w:sz="4" w:space="0" w:color="auto"/>
              <w:left w:val="single" w:sz="4" w:space="0" w:color="auto"/>
              <w:bottom w:val="single" w:sz="4" w:space="0" w:color="auto"/>
              <w:right w:val="single" w:sz="4" w:space="0" w:color="auto"/>
            </w:tcBorders>
            <w:hideMark/>
          </w:tcPr>
          <w:p w:rsidR="00925B6D" w:rsidRPr="005A2ECA" w:rsidRDefault="00925B6D" w:rsidP="00925B6D">
            <w:pPr>
              <w:spacing w:after="0" w:line="240" w:lineRule="auto"/>
              <w:rPr>
                <w:rFonts w:ascii="Times New Roman" w:eastAsia="Times New Roman" w:hAnsi="Times New Roman" w:cs="Times New Roman"/>
                <w:sz w:val="20"/>
                <w:szCs w:val="20"/>
              </w:rPr>
            </w:pPr>
            <w:r w:rsidRPr="005A2ECA">
              <w:rPr>
                <w:rFonts w:ascii="Times New Roman" w:eastAsia="Times New Roman" w:hAnsi="Times New Roman" w:cs="Times New Roman"/>
                <w:sz w:val="20"/>
                <w:szCs w:val="20"/>
              </w:rPr>
              <w:t>главная ведущая</w:t>
            </w:r>
          </w:p>
        </w:tc>
        <w:tc>
          <w:tcPr>
            <w:tcW w:w="0" w:type="auto"/>
            <w:vMerge w:val="restart"/>
            <w:tcBorders>
              <w:top w:val="single" w:sz="4" w:space="0" w:color="auto"/>
              <w:left w:val="single" w:sz="4" w:space="0" w:color="auto"/>
              <w:right w:val="single" w:sz="4" w:space="0" w:color="auto"/>
            </w:tcBorders>
            <w:vAlign w:val="center"/>
            <w:hideMark/>
          </w:tcPr>
          <w:p w:rsidR="00925B6D" w:rsidRPr="005A2ECA" w:rsidRDefault="00925B6D" w:rsidP="00925B6D">
            <w:pPr>
              <w:spacing w:after="0" w:line="240" w:lineRule="auto"/>
              <w:rPr>
                <w:rFonts w:ascii="Times New Roman" w:eastAsia="Times New Roman" w:hAnsi="Times New Roman" w:cs="Times New Roman"/>
                <w:sz w:val="20"/>
                <w:szCs w:val="20"/>
              </w:rPr>
            </w:pPr>
            <w:r w:rsidRPr="005A2ECA">
              <w:rPr>
                <w:rFonts w:ascii="Times New Roman" w:eastAsia="Times New Roman" w:hAnsi="Times New Roman" w:cs="Times New Roman"/>
                <w:sz w:val="20"/>
                <w:szCs w:val="20"/>
              </w:rPr>
              <w:t>самостоятельная деятельность по профессиональному обеспечению выполнения государственными органами установленных задач и функций</w:t>
            </w:r>
          </w:p>
        </w:tc>
        <w:tc>
          <w:tcPr>
            <w:tcW w:w="0" w:type="auto"/>
            <w:tcBorders>
              <w:top w:val="single" w:sz="4" w:space="0" w:color="auto"/>
              <w:left w:val="single" w:sz="4" w:space="0" w:color="auto"/>
              <w:bottom w:val="single" w:sz="4" w:space="0" w:color="auto"/>
              <w:right w:val="single" w:sz="4" w:space="0" w:color="auto"/>
            </w:tcBorders>
            <w:hideMark/>
          </w:tcPr>
          <w:p w:rsidR="00925B6D" w:rsidRPr="005A2ECA" w:rsidRDefault="00925B6D" w:rsidP="00925B6D">
            <w:pPr>
              <w:spacing w:after="0" w:line="240" w:lineRule="auto"/>
              <w:rPr>
                <w:rFonts w:ascii="Times New Roman" w:eastAsia="Times New Roman" w:hAnsi="Times New Roman" w:cs="Times New Roman"/>
                <w:sz w:val="20"/>
                <w:szCs w:val="20"/>
              </w:rPr>
            </w:pPr>
            <w:r w:rsidRPr="005A2ECA">
              <w:rPr>
                <w:rFonts w:ascii="Times New Roman" w:eastAsia="Times New Roman" w:hAnsi="Times New Roman" w:cs="Times New Roman"/>
                <w:sz w:val="20"/>
                <w:szCs w:val="20"/>
              </w:rPr>
              <w:t>тестирование     индивидуальное собеседование     подготовка проекта документа     анкетирование     написание реферата</w:t>
            </w:r>
          </w:p>
        </w:tc>
      </w:tr>
      <w:tr w:rsidR="00925B6D" w:rsidRPr="005A2ECA" w:rsidTr="00C34A53">
        <w:tc>
          <w:tcPr>
            <w:tcW w:w="0" w:type="auto"/>
            <w:tcBorders>
              <w:top w:val="single" w:sz="4" w:space="0" w:color="auto"/>
              <w:left w:val="single" w:sz="4" w:space="0" w:color="auto"/>
              <w:bottom w:val="single" w:sz="4" w:space="0" w:color="auto"/>
              <w:right w:val="single" w:sz="4" w:space="0" w:color="auto"/>
            </w:tcBorders>
            <w:hideMark/>
          </w:tcPr>
          <w:p w:rsidR="00925B6D" w:rsidRPr="005A2ECA" w:rsidRDefault="00925B6D" w:rsidP="00925B6D">
            <w:pPr>
              <w:spacing w:after="0" w:line="240" w:lineRule="auto"/>
              <w:rPr>
                <w:rFonts w:ascii="Times New Roman" w:eastAsia="Times New Roman" w:hAnsi="Times New Roman" w:cs="Times New Roman"/>
                <w:sz w:val="20"/>
                <w:szCs w:val="20"/>
              </w:rPr>
            </w:pPr>
            <w:r w:rsidRPr="005A2ECA">
              <w:rPr>
                <w:rFonts w:ascii="Times New Roman" w:eastAsia="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5A2ECA" w:rsidRDefault="00925B6D" w:rsidP="00925B6D">
            <w:pPr>
              <w:spacing w:after="0" w:line="240" w:lineRule="auto"/>
              <w:rPr>
                <w:rFonts w:ascii="Times New Roman" w:eastAsia="Times New Roman" w:hAnsi="Times New Roman" w:cs="Times New Roman"/>
                <w:sz w:val="20"/>
                <w:szCs w:val="20"/>
              </w:rPr>
            </w:pPr>
            <w:r w:rsidRPr="005A2ECA">
              <w:rPr>
                <w:rFonts w:ascii="Times New Roman" w:eastAsia="Times New Roman" w:hAnsi="Times New Roman" w:cs="Times New Roman"/>
                <w:sz w:val="20"/>
                <w:szCs w:val="20"/>
              </w:rPr>
              <w:t>старшая</w:t>
            </w:r>
          </w:p>
        </w:tc>
        <w:tc>
          <w:tcPr>
            <w:tcW w:w="0" w:type="auto"/>
            <w:vMerge/>
            <w:tcBorders>
              <w:left w:val="single" w:sz="4" w:space="0" w:color="auto"/>
              <w:right w:val="single" w:sz="4" w:space="0" w:color="auto"/>
            </w:tcBorders>
            <w:vAlign w:val="center"/>
            <w:hideMark/>
          </w:tcPr>
          <w:p w:rsidR="00925B6D" w:rsidRPr="005A2ECA" w:rsidRDefault="00925B6D" w:rsidP="00925B6D">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925B6D" w:rsidRPr="005A2ECA" w:rsidRDefault="00925B6D" w:rsidP="00925B6D">
            <w:pPr>
              <w:spacing w:after="0" w:line="240" w:lineRule="auto"/>
              <w:rPr>
                <w:rFonts w:ascii="Times New Roman" w:eastAsia="Times New Roman" w:hAnsi="Times New Roman" w:cs="Times New Roman"/>
                <w:sz w:val="20"/>
                <w:szCs w:val="20"/>
              </w:rPr>
            </w:pPr>
            <w:r w:rsidRPr="005A2ECA">
              <w:rPr>
                <w:rFonts w:ascii="Times New Roman" w:eastAsia="Times New Roman" w:hAnsi="Times New Roman" w:cs="Times New Roman"/>
                <w:sz w:val="20"/>
                <w:szCs w:val="20"/>
              </w:rPr>
              <w:t>тестирование     индивидуальное собеседование     подготовка проекта документа</w:t>
            </w:r>
          </w:p>
        </w:tc>
      </w:tr>
      <w:tr w:rsidR="00C34A53" w:rsidRPr="005A2ECA" w:rsidTr="00C34A53">
        <w:tc>
          <w:tcPr>
            <w:tcW w:w="0" w:type="auto"/>
            <w:tcBorders>
              <w:top w:val="single" w:sz="4" w:space="0" w:color="auto"/>
              <w:left w:val="single" w:sz="4" w:space="0" w:color="auto"/>
              <w:bottom w:val="single" w:sz="4" w:space="0" w:color="auto"/>
              <w:right w:val="single" w:sz="4" w:space="0" w:color="auto"/>
            </w:tcBorders>
            <w:hideMark/>
          </w:tcPr>
          <w:p w:rsidR="00C34A53" w:rsidRPr="005A2ECA" w:rsidRDefault="00C34A53" w:rsidP="00925B6D">
            <w:pPr>
              <w:spacing w:after="0" w:line="240" w:lineRule="auto"/>
              <w:rPr>
                <w:rFonts w:ascii="Times New Roman" w:eastAsia="Times New Roman" w:hAnsi="Times New Roman" w:cs="Times New Roman"/>
                <w:sz w:val="20"/>
                <w:szCs w:val="20"/>
              </w:rPr>
            </w:pPr>
            <w:r w:rsidRPr="005A2ECA">
              <w:rPr>
                <w:rFonts w:ascii="Times New Roman" w:eastAsia="Times New Roman" w:hAnsi="Times New Roman" w:cs="Times New Roman"/>
                <w:sz w:val="20"/>
                <w:szCs w:val="20"/>
              </w:rPr>
              <w:t>Обеспечивающие специалисты</w:t>
            </w:r>
          </w:p>
        </w:tc>
        <w:tc>
          <w:tcPr>
            <w:tcW w:w="0" w:type="auto"/>
            <w:tcBorders>
              <w:top w:val="single" w:sz="4" w:space="0" w:color="auto"/>
              <w:left w:val="single" w:sz="4" w:space="0" w:color="auto"/>
              <w:bottom w:val="single" w:sz="4" w:space="0" w:color="auto"/>
              <w:right w:val="single" w:sz="4" w:space="0" w:color="auto"/>
            </w:tcBorders>
            <w:hideMark/>
          </w:tcPr>
          <w:p w:rsidR="00C34A53" w:rsidRPr="005A2ECA" w:rsidRDefault="00C34A53" w:rsidP="00925B6D">
            <w:pPr>
              <w:spacing w:after="0" w:line="240" w:lineRule="auto"/>
              <w:rPr>
                <w:rFonts w:ascii="Times New Roman" w:eastAsia="Times New Roman" w:hAnsi="Times New Roman" w:cs="Times New Roman"/>
                <w:sz w:val="20"/>
                <w:szCs w:val="20"/>
              </w:rPr>
            </w:pPr>
            <w:r w:rsidRPr="005A2ECA">
              <w:rPr>
                <w:rFonts w:ascii="Times New Roman" w:eastAsia="Times New Roman" w:hAnsi="Times New Roman" w:cs="Times New Roman"/>
                <w:sz w:val="20"/>
                <w:szCs w:val="20"/>
              </w:rPr>
              <w:t>главная</w:t>
            </w:r>
          </w:p>
        </w:tc>
        <w:tc>
          <w:tcPr>
            <w:tcW w:w="0" w:type="auto"/>
            <w:vMerge w:val="restart"/>
            <w:tcBorders>
              <w:top w:val="single" w:sz="4" w:space="0" w:color="auto"/>
              <w:left w:val="single" w:sz="4" w:space="0" w:color="auto"/>
              <w:right w:val="single" w:sz="4" w:space="0" w:color="auto"/>
            </w:tcBorders>
            <w:vAlign w:val="center"/>
            <w:hideMark/>
          </w:tcPr>
          <w:p w:rsidR="00C34A53" w:rsidRPr="005A2ECA" w:rsidRDefault="00C34A53" w:rsidP="00925B6D">
            <w:pPr>
              <w:spacing w:after="0" w:line="240" w:lineRule="auto"/>
              <w:rPr>
                <w:rFonts w:ascii="Times New Roman" w:eastAsia="Times New Roman" w:hAnsi="Times New Roman" w:cs="Times New Roman"/>
                <w:sz w:val="20"/>
                <w:szCs w:val="20"/>
              </w:rPr>
            </w:pPr>
            <w:r w:rsidRPr="005A2ECA">
              <w:rPr>
                <w:rFonts w:ascii="Times New Roman" w:eastAsia="Times New Roman" w:hAnsi="Times New Roman" w:cs="Times New Roman"/>
                <w:sz w:val="20"/>
                <w:szCs w:val="20"/>
              </w:rPr>
              <w:t>выполнение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w:t>
            </w:r>
          </w:p>
        </w:tc>
        <w:tc>
          <w:tcPr>
            <w:tcW w:w="0" w:type="auto"/>
            <w:tcBorders>
              <w:top w:val="single" w:sz="4" w:space="0" w:color="auto"/>
              <w:left w:val="single" w:sz="4" w:space="0" w:color="auto"/>
              <w:bottom w:val="single" w:sz="4" w:space="0" w:color="auto"/>
              <w:right w:val="single" w:sz="4" w:space="0" w:color="auto"/>
            </w:tcBorders>
            <w:hideMark/>
          </w:tcPr>
          <w:p w:rsidR="00C34A53" w:rsidRPr="005A2ECA" w:rsidRDefault="00C34A53" w:rsidP="00925B6D">
            <w:pPr>
              <w:spacing w:after="0" w:line="240" w:lineRule="auto"/>
              <w:rPr>
                <w:rFonts w:ascii="Times New Roman" w:eastAsia="Times New Roman" w:hAnsi="Times New Roman" w:cs="Times New Roman"/>
                <w:sz w:val="20"/>
                <w:szCs w:val="20"/>
              </w:rPr>
            </w:pPr>
            <w:r w:rsidRPr="005A2ECA">
              <w:rPr>
                <w:rFonts w:ascii="Times New Roman" w:eastAsia="Times New Roman" w:hAnsi="Times New Roman" w:cs="Times New Roman"/>
                <w:sz w:val="20"/>
                <w:szCs w:val="20"/>
              </w:rPr>
              <w:t>тестирование     индивидуальное собеседование     подготовка проекта документа     написание реферата</w:t>
            </w:r>
          </w:p>
        </w:tc>
      </w:tr>
      <w:tr w:rsidR="00C34A53" w:rsidRPr="005A2ECA" w:rsidTr="00C34A53">
        <w:trPr>
          <w:trHeight w:val="1159"/>
        </w:trPr>
        <w:tc>
          <w:tcPr>
            <w:tcW w:w="0" w:type="auto"/>
            <w:tcBorders>
              <w:top w:val="single" w:sz="4" w:space="0" w:color="auto"/>
              <w:left w:val="single" w:sz="4" w:space="0" w:color="auto"/>
              <w:bottom w:val="single" w:sz="4" w:space="0" w:color="auto"/>
              <w:right w:val="single" w:sz="4" w:space="0" w:color="auto"/>
            </w:tcBorders>
            <w:hideMark/>
          </w:tcPr>
          <w:p w:rsidR="00C34A53" w:rsidRPr="005A2ECA" w:rsidRDefault="00C34A53" w:rsidP="00925B6D">
            <w:pPr>
              <w:spacing w:after="0" w:line="240" w:lineRule="auto"/>
              <w:rPr>
                <w:rFonts w:ascii="Times New Roman" w:eastAsia="Times New Roman" w:hAnsi="Times New Roman" w:cs="Times New Roman"/>
                <w:sz w:val="20"/>
                <w:szCs w:val="20"/>
              </w:rPr>
            </w:pPr>
            <w:r w:rsidRPr="005A2ECA">
              <w:rPr>
                <w:rFonts w:ascii="Times New Roman" w:eastAsia="Times New Roman" w:hAnsi="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hideMark/>
          </w:tcPr>
          <w:p w:rsidR="00C34A53" w:rsidRPr="005A2ECA" w:rsidRDefault="00C34A53" w:rsidP="00925B6D">
            <w:pPr>
              <w:spacing w:after="0" w:line="240" w:lineRule="auto"/>
              <w:rPr>
                <w:rFonts w:ascii="Times New Roman" w:eastAsia="Times New Roman" w:hAnsi="Times New Roman" w:cs="Times New Roman"/>
                <w:sz w:val="20"/>
                <w:szCs w:val="20"/>
              </w:rPr>
            </w:pPr>
            <w:r w:rsidRPr="005A2ECA">
              <w:rPr>
                <w:rFonts w:ascii="Times New Roman" w:eastAsia="Times New Roman" w:hAnsi="Times New Roman" w:cs="Times New Roman"/>
                <w:sz w:val="20"/>
                <w:szCs w:val="20"/>
              </w:rPr>
              <w:t>ведущая старшая младшая</w:t>
            </w:r>
          </w:p>
        </w:tc>
        <w:tc>
          <w:tcPr>
            <w:tcW w:w="0" w:type="auto"/>
            <w:vMerge/>
            <w:tcBorders>
              <w:left w:val="single" w:sz="4" w:space="0" w:color="auto"/>
              <w:bottom w:val="single" w:sz="4" w:space="0" w:color="auto"/>
              <w:right w:val="single" w:sz="4" w:space="0" w:color="auto"/>
            </w:tcBorders>
            <w:vAlign w:val="center"/>
            <w:hideMark/>
          </w:tcPr>
          <w:p w:rsidR="00C34A53" w:rsidRPr="005A2ECA" w:rsidRDefault="00C34A53" w:rsidP="00925B6D">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C34A53" w:rsidRPr="005A2ECA" w:rsidRDefault="00C34A53" w:rsidP="00925B6D">
            <w:pPr>
              <w:spacing w:after="0" w:line="240" w:lineRule="auto"/>
              <w:rPr>
                <w:rFonts w:ascii="Times New Roman" w:eastAsia="Times New Roman" w:hAnsi="Times New Roman" w:cs="Times New Roman"/>
                <w:sz w:val="20"/>
                <w:szCs w:val="20"/>
              </w:rPr>
            </w:pPr>
            <w:r w:rsidRPr="005A2ECA">
              <w:rPr>
                <w:rFonts w:ascii="Times New Roman" w:eastAsia="Times New Roman" w:hAnsi="Times New Roman" w:cs="Times New Roman"/>
                <w:sz w:val="20"/>
                <w:szCs w:val="20"/>
              </w:rPr>
              <w:t>тестирование     индивидуальное собеседование</w:t>
            </w:r>
          </w:p>
        </w:tc>
      </w:tr>
    </w:tbl>
    <w:p w:rsidR="00925B6D" w:rsidRPr="005A2ECA" w:rsidRDefault="00925B6D" w:rsidP="00925B6D">
      <w:pPr>
        <w:spacing w:after="156" w:line="240" w:lineRule="auto"/>
        <w:rPr>
          <w:rFonts w:ascii="Arial" w:eastAsia="Times New Roman" w:hAnsi="Arial" w:cs="Arial"/>
          <w:color w:val="000000"/>
          <w:sz w:val="20"/>
          <w:szCs w:val="20"/>
        </w:rPr>
      </w:pPr>
    </w:p>
    <w:p w:rsidR="00925B6D" w:rsidRPr="005A2ECA" w:rsidRDefault="00925B6D" w:rsidP="00925B6D">
      <w:pPr>
        <w:spacing w:after="156" w:line="240" w:lineRule="auto"/>
        <w:rPr>
          <w:rFonts w:ascii="Arial" w:eastAsia="Times New Roman" w:hAnsi="Arial" w:cs="Arial"/>
          <w:color w:val="000000"/>
          <w:sz w:val="20"/>
          <w:szCs w:val="20"/>
        </w:rPr>
      </w:pPr>
    </w:p>
    <w:p w:rsidR="00925B6D" w:rsidRPr="005A2ECA" w:rsidRDefault="00925B6D" w:rsidP="00925B6D">
      <w:pPr>
        <w:spacing w:after="156" w:line="240" w:lineRule="auto"/>
        <w:rPr>
          <w:rFonts w:ascii="Arial" w:eastAsia="Times New Roman" w:hAnsi="Arial" w:cs="Arial"/>
          <w:color w:val="000000"/>
          <w:sz w:val="20"/>
          <w:szCs w:val="20"/>
        </w:rPr>
      </w:pPr>
    </w:p>
    <w:p w:rsidR="00925B6D" w:rsidRPr="005A2ECA" w:rsidRDefault="00925B6D" w:rsidP="00925B6D">
      <w:pPr>
        <w:spacing w:after="156" w:line="240" w:lineRule="auto"/>
        <w:rPr>
          <w:rFonts w:ascii="Arial" w:eastAsia="Times New Roman" w:hAnsi="Arial" w:cs="Arial"/>
          <w:color w:val="000000"/>
          <w:sz w:val="20"/>
          <w:szCs w:val="20"/>
        </w:rPr>
      </w:pPr>
    </w:p>
    <w:p w:rsidR="00925B6D" w:rsidRPr="005A2ECA" w:rsidRDefault="00925B6D" w:rsidP="00925B6D">
      <w:pPr>
        <w:spacing w:after="156" w:line="240" w:lineRule="auto"/>
        <w:rPr>
          <w:rFonts w:ascii="Arial" w:eastAsia="Times New Roman" w:hAnsi="Arial" w:cs="Arial"/>
          <w:color w:val="000000"/>
          <w:sz w:val="20"/>
          <w:szCs w:val="20"/>
        </w:rPr>
      </w:pPr>
    </w:p>
    <w:p w:rsidR="00925B6D" w:rsidRPr="005A2ECA" w:rsidRDefault="00925B6D" w:rsidP="00925B6D">
      <w:pPr>
        <w:spacing w:after="156" w:line="240" w:lineRule="auto"/>
        <w:rPr>
          <w:rFonts w:ascii="Arial" w:eastAsia="Times New Roman" w:hAnsi="Arial" w:cs="Arial"/>
          <w:color w:val="000000"/>
          <w:sz w:val="20"/>
          <w:szCs w:val="20"/>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526B7E" w:rsidRDefault="00526B7E" w:rsidP="00925B6D">
      <w:pPr>
        <w:spacing w:after="156" w:line="240" w:lineRule="auto"/>
        <w:rPr>
          <w:rFonts w:ascii="Arial" w:eastAsia="Times New Roman" w:hAnsi="Arial" w:cs="Arial"/>
          <w:color w:val="000000"/>
          <w:sz w:val="13"/>
          <w:szCs w:val="13"/>
        </w:rPr>
      </w:pPr>
    </w:p>
    <w:p w:rsidR="00526B7E" w:rsidRDefault="00526B7E" w:rsidP="00925B6D">
      <w:pPr>
        <w:spacing w:after="156" w:line="240" w:lineRule="auto"/>
        <w:rPr>
          <w:rFonts w:ascii="Arial" w:eastAsia="Times New Roman" w:hAnsi="Arial" w:cs="Arial"/>
          <w:color w:val="000000"/>
          <w:sz w:val="13"/>
          <w:szCs w:val="13"/>
        </w:rPr>
      </w:pPr>
    </w:p>
    <w:p w:rsidR="005A2ECA" w:rsidRDefault="005A2ECA" w:rsidP="00925B6D">
      <w:pPr>
        <w:spacing w:after="156" w:line="240" w:lineRule="auto"/>
        <w:rPr>
          <w:rFonts w:ascii="Arial" w:eastAsia="Times New Roman" w:hAnsi="Arial" w:cs="Arial"/>
          <w:color w:val="000000"/>
          <w:sz w:val="13"/>
          <w:szCs w:val="13"/>
        </w:rPr>
      </w:pPr>
    </w:p>
    <w:p w:rsidR="005A2ECA" w:rsidRDefault="005A2ECA" w:rsidP="00925B6D">
      <w:pPr>
        <w:spacing w:after="156" w:line="240" w:lineRule="auto"/>
        <w:rPr>
          <w:rFonts w:ascii="Arial" w:eastAsia="Times New Roman" w:hAnsi="Arial" w:cs="Arial"/>
          <w:color w:val="000000"/>
          <w:sz w:val="13"/>
          <w:szCs w:val="13"/>
        </w:rPr>
      </w:pPr>
    </w:p>
    <w:p w:rsidR="005A2ECA" w:rsidRDefault="005A2ECA" w:rsidP="00925B6D">
      <w:pPr>
        <w:spacing w:after="156" w:line="240" w:lineRule="auto"/>
        <w:rPr>
          <w:rFonts w:ascii="Arial" w:eastAsia="Times New Roman" w:hAnsi="Arial" w:cs="Arial"/>
          <w:color w:val="000000"/>
          <w:sz w:val="13"/>
          <w:szCs w:val="13"/>
        </w:rPr>
      </w:pPr>
    </w:p>
    <w:p w:rsidR="00526B7E" w:rsidRDefault="00526B7E" w:rsidP="00925B6D">
      <w:pPr>
        <w:spacing w:after="156" w:line="240" w:lineRule="auto"/>
        <w:rPr>
          <w:rFonts w:ascii="Arial" w:eastAsia="Times New Roman" w:hAnsi="Arial" w:cs="Arial"/>
          <w:color w:val="000000"/>
          <w:sz w:val="13"/>
          <w:szCs w:val="13"/>
        </w:rPr>
      </w:pPr>
    </w:p>
    <w:p w:rsidR="00925B6D" w:rsidRPr="00526B7E" w:rsidRDefault="00925B6D" w:rsidP="00925B6D">
      <w:pPr>
        <w:spacing w:after="156" w:line="240" w:lineRule="auto"/>
        <w:jc w:val="right"/>
        <w:rPr>
          <w:rFonts w:ascii="Times New Roman" w:eastAsia="Times New Roman" w:hAnsi="Times New Roman" w:cs="Times New Roman"/>
          <w:color w:val="000000"/>
          <w:sz w:val="18"/>
          <w:szCs w:val="18"/>
        </w:rPr>
      </w:pPr>
      <w:r w:rsidRPr="00526B7E">
        <w:rPr>
          <w:rFonts w:ascii="Times New Roman" w:eastAsia="Times New Roman" w:hAnsi="Times New Roman" w:cs="Times New Roman"/>
          <w:color w:val="000000"/>
          <w:sz w:val="18"/>
          <w:szCs w:val="18"/>
        </w:rPr>
        <w:lastRenderedPageBreak/>
        <w:t>ПРИЛОЖЕНИЕ № 2</w:t>
      </w:r>
      <w:r w:rsidRPr="00526B7E">
        <w:rPr>
          <w:rFonts w:ascii="Times New Roman" w:eastAsia="Times New Roman" w:hAnsi="Times New Roman" w:cs="Times New Roman"/>
          <w:color w:val="000000"/>
          <w:sz w:val="18"/>
          <w:szCs w:val="18"/>
        </w:rPr>
        <w:br/>
        <w:t>к </w:t>
      </w:r>
      <w:hyperlink r:id="rId13" w:anchor="1000" w:history="1">
        <w:r w:rsidRPr="00526B7E">
          <w:rPr>
            <w:rFonts w:ascii="Times New Roman" w:eastAsia="Times New Roman" w:hAnsi="Times New Roman" w:cs="Times New Roman"/>
            <w:color w:val="808080"/>
            <w:sz w:val="18"/>
            <w:szCs w:val="18"/>
            <w:u w:val="single"/>
          </w:rPr>
          <w:t>единой методике</w:t>
        </w:r>
      </w:hyperlink>
      <w:r w:rsidRPr="00526B7E">
        <w:rPr>
          <w:rFonts w:ascii="Times New Roman" w:eastAsia="Times New Roman" w:hAnsi="Times New Roman" w:cs="Times New Roman"/>
          <w:color w:val="000000"/>
          <w:sz w:val="18"/>
          <w:szCs w:val="18"/>
        </w:rPr>
        <w:t> проведения конкурсов</w:t>
      </w:r>
      <w:r w:rsidRPr="00526B7E">
        <w:rPr>
          <w:rFonts w:ascii="Times New Roman" w:eastAsia="Times New Roman" w:hAnsi="Times New Roman" w:cs="Times New Roman"/>
          <w:color w:val="000000"/>
          <w:sz w:val="18"/>
          <w:szCs w:val="18"/>
        </w:rPr>
        <w:br/>
        <w:t>на замещение вакантных должностей </w:t>
      </w:r>
      <w:r w:rsidRPr="00526B7E">
        <w:rPr>
          <w:rFonts w:ascii="Times New Roman" w:eastAsia="Times New Roman" w:hAnsi="Times New Roman" w:cs="Times New Roman"/>
          <w:color w:val="000000"/>
          <w:sz w:val="18"/>
          <w:szCs w:val="18"/>
        </w:rPr>
        <w:br/>
      </w:r>
      <w:r w:rsidR="00281484">
        <w:rPr>
          <w:rFonts w:ascii="Times New Roman" w:eastAsia="Times New Roman" w:hAnsi="Times New Roman" w:cs="Times New Roman"/>
          <w:color w:val="000000"/>
          <w:sz w:val="18"/>
          <w:szCs w:val="18"/>
        </w:rPr>
        <w:t>Службы ГЖИ и СН Республики Тыва</w:t>
      </w:r>
    </w:p>
    <w:p w:rsidR="00925B6D" w:rsidRPr="00925B6D" w:rsidRDefault="00925B6D" w:rsidP="00925B6D">
      <w:pPr>
        <w:spacing w:after="156" w:line="165" w:lineRule="atLeast"/>
        <w:jc w:val="center"/>
        <w:outlineLvl w:val="2"/>
        <w:rPr>
          <w:rFonts w:ascii="Times New Roman" w:eastAsia="Times New Roman" w:hAnsi="Times New Roman" w:cs="Times New Roman"/>
          <w:b/>
          <w:bCs/>
          <w:color w:val="333333"/>
          <w:sz w:val="24"/>
          <w:szCs w:val="24"/>
        </w:rPr>
      </w:pPr>
      <w:r w:rsidRPr="00925B6D">
        <w:rPr>
          <w:rFonts w:ascii="Times New Roman" w:eastAsia="Times New Roman" w:hAnsi="Times New Roman" w:cs="Times New Roman"/>
          <w:b/>
          <w:bCs/>
          <w:color w:val="333333"/>
          <w:sz w:val="24"/>
          <w:szCs w:val="24"/>
        </w:rPr>
        <w:t>Описание</w:t>
      </w:r>
      <w:r w:rsidRPr="00925B6D">
        <w:rPr>
          <w:rFonts w:ascii="Times New Roman" w:eastAsia="Times New Roman" w:hAnsi="Times New Roman" w:cs="Times New Roman"/>
          <w:b/>
          <w:bCs/>
          <w:color w:val="333333"/>
          <w:sz w:val="24"/>
          <w:szCs w:val="24"/>
        </w:rPr>
        <w:br/>
        <w:t>методов оценки профессиональных и личностных качеств граждан Российской Федерации (государственных гражданских служащих Российской Федерации), рекомендуемых при проведении конкурсов на замещение вакантных должностей гос</w:t>
      </w:r>
      <w:r w:rsidR="00011040">
        <w:rPr>
          <w:rFonts w:ascii="Times New Roman" w:eastAsia="Times New Roman" w:hAnsi="Times New Roman" w:cs="Times New Roman"/>
          <w:b/>
          <w:bCs/>
          <w:color w:val="333333"/>
          <w:sz w:val="24"/>
          <w:szCs w:val="24"/>
        </w:rPr>
        <w:t xml:space="preserve">ударственной гражданской службы, Службы ГЖИ и СН Республики Тыва </w:t>
      </w:r>
      <w:r w:rsidRPr="00925B6D">
        <w:rPr>
          <w:rFonts w:ascii="Times New Roman" w:eastAsia="Times New Roman" w:hAnsi="Times New Roman" w:cs="Times New Roman"/>
          <w:b/>
          <w:bCs/>
          <w:color w:val="333333"/>
          <w:sz w:val="24"/>
          <w:szCs w:val="24"/>
        </w:rPr>
        <w:t>и включение в кадровый резерв государственных органов</w:t>
      </w:r>
      <w:r w:rsidR="00011040">
        <w:rPr>
          <w:rFonts w:ascii="Times New Roman" w:eastAsia="Times New Roman" w:hAnsi="Times New Roman" w:cs="Times New Roman"/>
          <w:b/>
          <w:bCs/>
          <w:color w:val="333333"/>
          <w:sz w:val="24"/>
          <w:szCs w:val="24"/>
        </w:rPr>
        <w:t xml:space="preserve"> данного органа</w:t>
      </w:r>
    </w:p>
    <w:p w:rsidR="00925B6D" w:rsidRPr="00925B6D" w:rsidRDefault="00925B6D" w:rsidP="00700221">
      <w:pPr>
        <w:spacing w:after="156" w:line="165" w:lineRule="atLeast"/>
        <w:jc w:val="center"/>
        <w:outlineLvl w:val="2"/>
        <w:rPr>
          <w:rFonts w:ascii="Times New Roman" w:eastAsia="Times New Roman" w:hAnsi="Times New Roman" w:cs="Times New Roman"/>
          <w:b/>
          <w:bCs/>
          <w:color w:val="333333"/>
          <w:sz w:val="24"/>
          <w:szCs w:val="24"/>
        </w:rPr>
      </w:pPr>
      <w:r w:rsidRPr="00925B6D">
        <w:rPr>
          <w:rFonts w:ascii="Times New Roman" w:eastAsia="Times New Roman" w:hAnsi="Times New Roman" w:cs="Times New Roman"/>
          <w:b/>
          <w:bCs/>
          <w:color w:val="333333"/>
          <w:sz w:val="24"/>
          <w:szCs w:val="24"/>
        </w:rPr>
        <w:t>I. Тестирование</w:t>
      </w:r>
    </w:p>
    <w:p w:rsidR="00925B6D" w:rsidRPr="00925B6D" w:rsidRDefault="00925B6D" w:rsidP="0070022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Посредством тестирования осуществляется оценка уровня владения кандидатами на замещение вакантных должностей государственной граждан</w:t>
      </w:r>
      <w:r w:rsidR="00526B7E">
        <w:rPr>
          <w:rFonts w:ascii="Times New Roman" w:eastAsia="Times New Roman" w:hAnsi="Times New Roman" w:cs="Times New Roman"/>
          <w:color w:val="000000"/>
          <w:sz w:val="24"/>
          <w:szCs w:val="24"/>
        </w:rPr>
        <w:t>ской службы Республики Тыва</w:t>
      </w:r>
      <w:r w:rsidRPr="00925B6D">
        <w:rPr>
          <w:rFonts w:ascii="Times New Roman" w:eastAsia="Times New Roman" w:hAnsi="Times New Roman" w:cs="Times New Roman"/>
          <w:color w:val="000000"/>
          <w:sz w:val="24"/>
          <w:szCs w:val="24"/>
        </w:rPr>
        <w:t xml:space="preserve"> (далее - гражданская служба) и включение в кадровый резерв государственных органов (далее соответственно - кандидаты, кадровый резерв) государственным языком Российской Федерации (русским языком), знаниями основ Конституции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 а также знаниями и умениями в зависимости от области и вида профессиональной служебной деятельности, установленными должностным регламентом.</w:t>
      </w:r>
    </w:p>
    <w:p w:rsidR="00925B6D" w:rsidRPr="00925B6D" w:rsidRDefault="00925B6D" w:rsidP="0070022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При тестировании используется единый перечень вопросов.</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Тест должен содержать не менее 40 и не более 60 вопросов.</w:t>
      </w:r>
    </w:p>
    <w:p w:rsidR="00925B6D" w:rsidRPr="00925B6D" w:rsidRDefault="00925B6D" w:rsidP="0070022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Первая часть теста формируется по единым унифицированным заданиям, разработанным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планируется объявление конкурса (далее - вакантная должность гражданской службы) (группе должностей гражданской службы, по которой проводится конкурс на включение в кадровый резерв).</w:t>
      </w:r>
    </w:p>
    <w:p w:rsidR="00925B6D" w:rsidRPr="00925B6D" w:rsidRDefault="00925B6D" w:rsidP="0070022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Уровень сложности тестовых заданий возрастает в прямой зависимости от категории и группы должностей гражданской службы. Чем выше категория и группа должностей гражданской службы, тем больший объем знаний и умений требуется для их прохождения.</w:t>
      </w:r>
    </w:p>
    <w:p w:rsidR="00925B6D" w:rsidRPr="00925B6D" w:rsidRDefault="00925B6D" w:rsidP="0070022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На каждый вопрос теста может быть только один верный вариант ответа.</w:t>
      </w:r>
    </w:p>
    <w:p w:rsidR="00925B6D" w:rsidRPr="00925B6D" w:rsidRDefault="00925B6D" w:rsidP="0070022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Кандидатам предоставляется одно и то же время для прохождения тестирования.</w:t>
      </w:r>
    </w:p>
    <w:p w:rsidR="00925B6D" w:rsidRPr="00925B6D" w:rsidRDefault="00925B6D" w:rsidP="0070022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Подведение результатов тестирования основывается на количестве правильных ответов.</w:t>
      </w:r>
    </w:p>
    <w:p w:rsidR="00925B6D" w:rsidRPr="00925B6D" w:rsidRDefault="00925B6D" w:rsidP="0070022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Тестирование считается пройденным, если кандидат правильно ответил на 70 и более процентов заданных вопросов.</w:t>
      </w:r>
    </w:p>
    <w:p w:rsidR="00526B7E" w:rsidRPr="00925B6D" w:rsidRDefault="00925B6D" w:rsidP="00CF3CF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Результаты тестирования оформляются в виде краткой справки.</w:t>
      </w:r>
    </w:p>
    <w:p w:rsidR="00925B6D" w:rsidRPr="00925B6D" w:rsidRDefault="00925B6D" w:rsidP="00700221">
      <w:pPr>
        <w:spacing w:after="156" w:line="165" w:lineRule="atLeast"/>
        <w:jc w:val="center"/>
        <w:outlineLvl w:val="2"/>
        <w:rPr>
          <w:rFonts w:ascii="Times New Roman" w:eastAsia="Times New Roman" w:hAnsi="Times New Roman" w:cs="Times New Roman"/>
          <w:b/>
          <w:bCs/>
          <w:color w:val="333333"/>
          <w:sz w:val="24"/>
          <w:szCs w:val="24"/>
        </w:rPr>
      </w:pPr>
      <w:r w:rsidRPr="00925B6D">
        <w:rPr>
          <w:rFonts w:ascii="Times New Roman" w:eastAsia="Times New Roman" w:hAnsi="Times New Roman" w:cs="Times New Roman"/>
          <w:b/>
          <w:bCs/>
          <w:color w:val="333333"/>
          <w:sz w:val="24"/>
          <w:szCs w:val="24"/>
        </w:rPr>
        <w:t>II. Анкетирование</w:t>
      </w:r>
    </w:p>
    <w:p w:rsidR="00925B6D" w:rsidRPr="00925B6D" w:rsidRDefault="00925B6D" w:rsidP="0070022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 xml:space="preserve">Анкетирование проводится по вопросам, составленным исходя из должностных обязанностей по вакантной должности гражданской службы (группе должностей </w:t>
      </w:r>
      <w:r w:rsidRPr="00925B6D">
        <w:rPr>
          <w:rFonts w:ascii="Times New Roman" w:eastAsia="Times New Roman" w:hAnsi="Times New Roman" w:cs="Times New Roman"/>
          <w:color w:val="000000"/>
          <w:sz w:val="24"/>
          <w:szCs w:val="24"/>
        </w:rPr>
        <w:lastRenderedPageBreak/>
        <w:t>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925B6D" w:rsidRPr="00925B6D" w:rsidRDefault="00925B6D" w:rsidP="0070022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w:t>
      </w:r>
    </w:p>
    <w:p w:rsidR="00925B6D" w:rsidRPr="00925B6D" w:rsidRDefault="00925B6D" w:rsidP="00700221">
      <w:pPr>
        <w:spacing w:after="156" w:line="165" w:lineRule="atLeast"/>
        <w:jc w:val="center"/>
        <w:outlineLvl w:val="2"/>
        <w:rPr>
          <w:rFonts w:ascii="Times New Roman" w:eastAsia="Times New Roman" w:hAnsi="Times New Roman" w:cs="Times New Roman"/>
          <w:b/>
          <w:bCs/>
          <w:color w:val="333333"/>
          <w:sz w:val="24"/>
          <w:szCs w:val="24"/>
        </w:rPr>
      </w:pPr>
      <w:r w:rsidRPr="00925B6D">
        <w:rPr>
          <w:rFonts w:ascii="Times New Roman" w:eastAsia="Times New Roman" w:hAnsi="Times New Roman" w:cs="Times New Roman"/>
          <w:b/>
          <w:bCs/>
          <w:color w:val="333333"/>
          <w:sz w:val="24"/>
          <w:szCs w:val="24"/>
        </w:rPr>
        <w:t>III. Написание реферата или иных письменных работ</w:t>
      </w:r>
    </w:p>
    <w:p w:rsidR="00925B6D" w:rsidRPr="00925B6D" w:rsidRDefault="00925B6D" w:rsidP="0070022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Для написания реферата или иной письменной работы используются вопросы или задания, составленные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925B6D" w:rsidRPr="00925B6D" w:rsidRDefault="00925B6D" w:rsidP="0070022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Тема реферата в случае проведения конкурса на замещение вакантной должности гражданской службы определяется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и согласовывается с председателем конкурсной комиссии.</w:t>
      </w:r>
    </w:p>
    <w:p w:rsidR="00925B6D" w:rsidRPr="00925B6D" w:rsidRDefault="00925B6D" w:rsidP="0070022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Реферат должен соответствовать следующим требованиям:</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объем реферата - от 7 до 10 страниц (за исключением титульного листа и списка использованной литературы);</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шрифт - Times New Roman, размер 14, через одинарный интервал.</w:t>
      </w:r>
    </w:p>
    <w:p w:rsidR="00925B6D" w:rsidRPr="00925B6D" w:rsidRDefault="00925B6D" w:rsidP="0070022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Реферат должен содержать ссылки на использованные источники.</w:t>
      </w:r>
    </w:p>
    <w:p w:rsidR="00925B6D" w:rsidRPr="00925B6D" w:rsidRDefault="00925B6D" w:rsidP="00700221">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В случае проведения конкурса на замещение вакантной должности гражданской службы на реферат дается письменное заключение руководителя структурного подразделения государственного органа, на замещение вакантной должности гражданской службы в котором проводится конкурс, а в случае проведения конкурса на включение в кадровый резерв - заключение руководителя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реферата или иной письменной работы.</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На основе указанного заключения выставляется итоговая оценка по следующим критериям:</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25B6D">
        <w:rPr>
          <w:rFonts w:ascii="Times New Roman" w:eastAsia="Times New Roman" w:hAnsi="Times New Roman" w:cs="Times New Roman"/>
          <w:color w:val="000000"/>
          <w:sz w:val="24"/>
          <w:szCs w:val="24"/>
        </w:rPr>
        <w:t>соответствие установленным требованиям оформления;</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25B6D">
        <w:rPr>
          <w:rFonts w:ascii="Times New Roman" w:eastAsia="Times New Roman" w:hAnsi="Times New Roman" w:cs="Times New Roman"/>
          <w:color w:val="000000"/>
          <w:sz w:val="24"/>
          <w:szCs w:val="24"/>
        </w:rPr>
        <w:t>раскрытие темы;</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25B6D">
        <w:rPr>
          <w:rFonts w:ascii="Times New Roman" w:eastAsia="Times New Roman" w:hAnsi="Times New Roman" w:cs="Times New Roman"/>
          <w:color w:val="000000"/>
          <w:sz w:val="24"/>
          <w:szCs w:val="24"/>
        </w:rPr>
        <w:t>аналитические способности, логичность мышления;</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25B6D">
        <w:rPr>
          <w:rFonts w:ascii="Times New Roman" w:eastAsia="Times New Roman" w:hAnsi="Times New Roman" w:cs="Times New Roman"/>
          <w:color w:val="000000"/>
          <w:sz w:val="24"/>
          <w:szCs w:val="24"/>
        </w:rPr>
        <w:t>обоснованность и практическая реализуемость представленных предложений по заданной теме.</w:t>
      </w:r>
    </w:p>
    <w:p w:rsidR="00925B6D" w:rsidRPr="00925B6D" w:rsidRDefault="00925B6D" w:rsidP="00925B6D">
      <w:pPr>
        <w:spacing w:after="156" w:line="165" w:lineRule="atLeast"/>
        <w:jc w:val="center"/>
        <w:outlineLvl w:val="2"/>
        <w:rPr>
          <w:rFonts w:ascii="Times New Roman" w:eastAsia="Times New Roman" w:hAnsi="Times New Roman" w:cs="Times New Roman"/>
          <w:b/>
          <w:bCs/>
          <w:color w:val="333333"/>
          <w:sz w:val="24"/>
          <w:szCs w:val="24"/>
        </w:rPr>
      </w:pPr>
      <w:r w:rsidRPr="00925B6D">
        <w:rPr>
          <w:rFonts w:ascii="Times New Roman" w:eastAsia="Times New Roman" w:hAnsi="Times New Roman" w:cs="Times New Roman"/>
          <w:b/>
          <w:bCs/>
          <w:color w:val="333333"/>
          <w:sz w:val="24"/>
          <w:szCs w:val="24"/>
        </w:rPr>
        <w:lastRenderedPageBreak/>
        <w:t>IV. Индивидуальное собеседование</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В рамках индивидуального собеседования задаются вопросы, направленные на оценку профессионального уровня кандидата.</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В этих целях с учетом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составляется перечень вопросов по каждой вакантной должности гражданской службы (группе должностей гражданской службы, по которой проводится конкурс на включение в кадровый резерв).</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Предварительное индивидуальное собеседование может проводиться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Проведение индивидуального собеседования с кандидатом в ходе заседания конкурсной комиссии является обязательным.</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При проведении индивидуального собеседования конкурсной комиссией по решению представителя нанимателя ведется видео - и (или) аудиозапись либо стенограмма проведения соответствующих конкурсных процедур, что позволяет сравнивать ответы и реакцию разных кандидатов на одни и те же вопросы для максимально объективного их учета, в том числе при дальнейших конкурсных процедурах.</w:t>
      </w:r>
    </w:p>
    <w:p w:rsidR="00925B6D" w:rsidRPr="00925B6D" w:rsidRDefault="00925B6D" w:rsidP="00925B6D">
      <w:pPr>
        <w:spacing w:after="156" w:line="165" w:lineRule="atLeast"/>
        <w:jc w:val="center"/>
        <w:outlineLvl w:val="2"/>
        <w:rPr>
          <w:rFonts w:ascii="Times New Roman" w:eastAsia="Times New Roman" w:hAnsi="Times New Roman" w:cs="Times New Roman"/>
          <w:b/>
          <w:bCs/>
          <w:color w:val="333333"/>
          <w:sz w:val="24"/>
          <w:szCs w:val="24"/>
        </w:rPr>
      </w:pPr>
      <w:r w:rsidRPr="00925B6D">
        <w:rPr>
          <w:rFonts w:ascii="Times New Roman" w:eastAsia="Times New Roman" w:hAnsi="Times New Roman" w:cs="Times New Roman"/>
          <w:b/>
          <w:bCs/>
          <w:color w:val="333333"/>
          <w:sz w:val="24"/>
          <w:szCs w:val="24"/>
        </w:rPr>
        <w:t>V. Проведение групповых дискуссий</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Проведение групповой дискуссии позволяет выявить наиболее подготовленных и обладающих необходимыми профессиональными и личностными качествами кандидатов.</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Тема для проведения групповой дискуссии в случае проведения конкурса на замещение вакантных должностей гражданской службы определяется руководителем структурного подразделения государственного органа, для замещения вакантной должности гражданской службы в котором проводится конкурс, а в случае проведения конкурса на включение в кадровый резерв -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В целях проведения групповой дискуссии кандидатам предлагается конкретная ситуация, которую необходимо обсудить и найти решение поставленных в ней проблем.</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В течение установленного времени кандидатом готовится устный или письменный ответ.</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Ответы кандидатов изучаются лицами, организовавшими групповую дискуссию. Затем проводится дискуссия с участием указанных лиц, после завершения которой конкурсной комиссией принимается решение об итогах прохождения кандидатами групповой дискуссии.</w:t>
      </w:r>
    </w:p>
    <w:p w:rsidR="00925B6D" w:rsidRPr="00925B6D" w:rsidRDefault="00925B6D" w:rsidP="00925B6D">
      <w:pPr>
        <w:spacing w:after="156" w:line="165" w:lineRule="atLeast"/>
        <w:jc w:val="center"/>
        <w:outlineLvl w:val="2"/>
        <w:rPr>
          <w:rFonts w:ascii="Times New Roman" w:eastAsia="Times New Roman" w:hAnsi="Times New Roman" w:cs="Times New Roman"/>
          <w:b/>
          <w:bCs/>
          <w:color w:val="333333"/>
          <w:sz w:val="24"/>
          <w:szCs w:val="24"/>
        </w:rPr>
      </w:pPr>
      <w:r w:rsidRPr="00925B6D">
        <w:rPr>
          <w:rFonts w:ascii="Times New Roman" w:eastAsia="Times New Roman" w:hAnsi="Times New Roman" w:cs="Times New Roman"/>
          <w:b/>
          <w:bCs/>
          <w:color w:val="333333"/>
          <w:sz w:val="24"/>
          <w:szCs w:val="24"/>
        </w:rPr>
        <w:lastRenderedPageBreak/>
        <w:t>VI. Подготовка проекта документа</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Подготовка кандидатом проекта документа позволяет на практике оценить знания и умения, необходимые для непосредственного исполнения им должностных обязанностей в зависимости от области и вида профессиональной служебной деятельности, установленных должностным регламентом.</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Кандидату предлагается подготовить проект ответа на обращение гражданина, проект нормативного правового акта (с прилагаемым проектом пояснительной записки) или иной документ,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резерв). В этих целях кандидату предоставляется инструкция по делопроизводству и иные документы, необходимые для надлежащей подготовки проекта документа.</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Оценка подготовленного проекта документа может осуществляться руководителем структурного подразделения государственного органа, на замещение вакантной должности гражданской службы в котором проводится конкурс, или руководителем структурного подразделения государственного органа, в котором реализуется область профессиональной служебной деятельности по группе должностей гражданской службы, по которой проводится конкурс на включение в кадровый резерв. При этом в целях проведения объективной оценки обеспечивается анонимность подготовленного проекта документа.</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Результаты оценки проекта документа оформляются в виде краткой справки.</w:t>
      </w:r>
    </w:p>
    <w:p w:rsidR="00925B6D" w:rsidRPr="00925B6D" w:rsidRDefault="00925B6D" w:rsidP="00925B6D">
      <w:pPr>
        <w:spacing w:after="156" w:line="240" w:lineRule="auto"/>
        <w:ind w:firstLine="708"/>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Итоговая оценка выставляется по следующим критериям:</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25B6D">
        <w:rPr>
          <w:rFonts w:ascii="Times New Roman" w:eastAsia="Times New Roman" w:hAnsi="Times New Roman" w:cs="Times New Roman"/>
          <w:color w:val="000000"/>
          <w:sz w:val="24"/>
          <w:szCs w:val="24"/>
        </w:rPr>
        <w:t>соответствие установленным требованиям оформления;</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25B6D">
        <w:rPr>
          <w:rFonts w:ascii="Times New Roman" w:eastAsia="Times New Roman" w:hAnsi="Times New Roman" w:cs="Times New Roman"/>
          <w:color w:val="000000"/>
          <w:sz w:val="24"/>
          <w:szCs w:val="24"/>
        </w:rPr>
        <w:t>понимание сути вопроса, выявление кандидатом ключевых фактов и проблем, послуживших основанием для разработки проекта документа;</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25B6D">
        <w:rPr>
          <w:rFonts w:ascii="Times New Roman" w:eastAsia="Times New Roman" w:hAnsi="Times New Roman" w:cs="Times New Roman"/>
          <w:color w:val="000000"/>
          <w:sz w:val="24"/>
          <w:szCs w:val="24"/>
        </w:rPr>
        <w:t>отражение путей решения проблем, послуживших основанием для разработки проекта документа, с учетом правильного применения норм законодательства Российской Федерации;</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925B6D">
        <w:rPr>
          <w:rFonts w:ascii="Times New Roman" w:eastAsia="Times New Roman" w:hAnsi="Times New Roman" w:cs="Times New Roman"/>
          <w:color w:val="000000"/>
          <w:sz w:val="24"/>
          <w:szCs w:val="24"/>
        </w:rPr>
        <w:t>обоснованность подходов к решению проблем, послуживших основанием для разработки проекта документа;</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аналитические способности, логичность мышления;</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правовая и лингвистическая грамотность.</w:t>
      </w: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Pr="00526B7E" w:rsidRDefault="00925B6D" w:rsidP="00925B6D">
      <w:pPr>
        <w:spacing w:after="156" w:line="240" w:lineRule="auto"/>
        <w:jc w:val="right"/>
        <w:rPr>
          <w:rFonts w:ascii="Times New Roman" w:eastAsia="Times New Roman" w:hAnsi="Times New Roman" w:cs="Times New Roman"/>
          <w:color w:val="000000"/>
          <w:sz w:val="18"/>
          <w:szCs w:val="18"/>
        </w:rPr>
      </w:pPr>
      <w:r w:rsidRPr="00526B7E">
        <w:rPr>
          <w:rFonts w:ascii="Times New Roman" w:eastAsia="Times New Roman" w:hAnsi="Times New Roman" w:cs="Times New Roman"/>
          <w:color w:val="000000"/>
          <w:sz w:val="18"/>
          <w:szCs w:val="18"/>
        </w:rPr>
        <w:lastRenderedPageBreak/>
        <w:t>ПРИЛОЖЕНИЕ № 3</w:t>
      </w:r>
      <w:r w:rsidRPr="00526B7E">
        <w:rPr>
          <w:rFonts w:ascii="Times New Roman" w:eastAsia="Times New Roman" w:hAnsi="Times New Roman" w:cs="Times New Roman"/>
          <w:color w:val="000000"/>
          <w:sz w:val="18"/>
          <w:szCs w:val="18"/>
        </w:rPr>
        <w:br/>
        <w:t>к </w:t>
      </w:r>
      <w:hyperlink r:id="rId14" w:anchor="1000" w:history="1">
        <w:r w:rsidRPr="00526B7E">
          <w:rPr>
            <w:rFonts w:ascii="Times New Roman" w:eastAsia="Times New Roman" w:hAnsi="Times New Roman" w:cs="Times New Roman"/>
            <w:color w:val="808080"/>
            <w:sz w:val="18"/>
            <w:szCs w:val="18"/>
            <w:u w:val="single"/>
          </w:rPr>
          <w:t>единой методике</w:t>
        </w:r>
      </w:hyperlink>
      <w:r w:rsidRPr="00526B7E">
        <w:rPr>
          <w:rFonts w:ascii="Times New Roman" w:eastAsia="Times New Roman" w:hAnsi="Times New Roman" w:cs="Times New Roman"/>
          <w:color w:val="000000"/>
          <w:sz w:val="18"/>
          <w:szCs w:val="18"/>
        </w:rPr>
        <w:t> проведения конкурсов</w:t>
      </w:r>
      <w:r w:rsidRPr="00526B7E">
        <w:rPr>
          <w:rFonts w:ascii="Times New Roman" w:eastAsia="Times New Roman" w:hAnsi="Times New Roman" w:cs="Times New Roman"/>
          <w:color w:val="000000"/>
          <w:sz w:val="18"/>
          <w:szCs w:val="18"/>
        </w:rPr>
        <w:br/>
        <w:t>на замещение вакантных должностей </w:t>
      </w:r>
      <w:r w:rsidRPr="00526B7E">
        <w:rPr>
          <w:rFonts w:ascii="Times New Roman" w:eastAsia="Times New Roman" w:hAnsi="Times New Roman" w:cs="Times New Roman"/>
          <w:color w:val="000000"/>
          <w:sz w:val="18"/>
          <w:szCs w:val="18"/>
        </w:rPr>
        <w:br/>
      </w:r>
      <w:r w:rsidR="005D0424" w:rsidRPr="00526B7E">
        <w:rPr>
          <w:rFonts w:ascii="Times New Roman" w:eastAsia="Times New Roman" w:hAnsi="Times New Roman" w:cs="Times New Roman"/>
          <w:color w:val="000000"/>
          <w:sz w:val="18"/>
          <w:szCs w:val="18"/>
        </w:rPr>
        <w:t>Службы ГЖИ и СН Республики Тыва</w:t>
      </w:r>
    </w:p>
    <w:p w:rsidR="00925B6D" w:rsidRPr="00925B6D" w:rsidRDefault="00925B6D" w:rsidP="00925B6D">
      <w:pPr>
        <w:spacing w:after="156" w:line="165" w:lineRule="atLeast"/>
        <w:jc w:val="center"/>
        <w:outlineLvl w:val="2"/>
        <w:rPr>
          <w:rFonts w:ascii="Times New Roman" w:eastAsia="Times New Roman" w:hAnsi="Times New Roman" w:cs="Times New Roman"/>
          <w:b/>
          <w:bCs/>
          <w:color w:val="333333"/>
          <w:sz w:val="24"/>
          <w:szCs w:val="24"/>
        </w:rPr>
      </w:pPr>
      <w:r w:rsidRPr="00925B6D">
        <w:rPr>
          <w:rFonts w:ascii="Times New Roman" w:eastAsia="Times New Roman" w:hAnsi="Times New Roman" w:cs="Times New Roman"/>
          <w:b/>
          <w:bCs/>
          <w:color w:val="333333"/>
          <w:sz w:val="24"/>
          <w:szCs w:val="24"/>
        </w:rPr>
        <w:t>Конкурсный бюллетень</w:t>
      </w:r>
    </w:p>
    <w:p w:rsidR="00925B6D" w:rsidRPr="00925B6D" w:rsidRDefault="00925B6D" w:rsidP="00925B6D">
      <w:pPr>
        <w:spacing w:after="156" w:line="240" w:lineRule="auto"/>
        <w:jc w:val="right"/>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"___" _______________ 20___г.</w:t>
      </w:r>
      <w:r w:rsidRPr="00925B6D">
        <w:rPr>
          <w:rFonts w:ascii="Times New Roman" w:eastAsia="Times New Roman" w:hAnsi="Times New Roman" w:cs="Times New Roman"/>
          <w:color w:val="000000"/>
          <w:sz w:val="24"/>
          <w:szCs w:val="24"/>
        </w:rPr>
        <w:br/>
      </w:r>
    </w:p>
    <w:p w:rsidR="00925B6D" w:rsidRPr="00925B6D" w:rsidRDefault="00925B6D" w:rsidP="00925B6D">
      <w:pPr>
        <w:spacing w:after="156" w:line="240" w:lineRule="auto"/>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_________________________________________________________________________</w:t>
      </w:r>
      <w:r w:rsidRPr="00925B6D">
        <w:rPr>
          <w:rFonts w:ascii="Times New Roman" w:eastAsia="Times New Roman" w:hAnsi="Times New Roman" w:cs="Times New Roman"/>
          <w:color w:val="000000"/>
          <w:sz w:val="24"/>
          <w:szCs w:val="24"/>
        </w:rPr>
        <w:br/>
        <w:t>(полное наименование должности, на замещение которой проводится конкурс,</w:t>
      </w:r>
    </w:p>
    <w:p w:rsidR="00925B6D" w:rsidRPr="00925B6D" w:rsidRDefault="00925B6D" w:rsidP="00925B6D">
      <w:pPr>
        <w:spacing w:after="156" w:line="240" w:lineRule="auto"/>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_________________________________________________________________________</w:t>
      </w:r>
      <w:r w:rsidRPr="00925B6D">
        <w:rPr>
          <w:rFonts w:ascii="Times New Roman" w:eastAsia="Times New Roman" w:hAnsi="Times New Roman" w:cs="Times New Roman"/>
          <w:color w:val="000000"/>
          <w:sz w:val="24"/>
          <w:szCs w:val="24"/>
        </w:rPr>
        <w:br/>
        <w:t>или наименование группы должностей, по которой проводится конкурс на включение в кадровый резерв государственного органа)</w:t>
      </w:r>
    </w:p>
    <w:p w:rsidR="00925B6D" w:rsidRPr="00925B6D" w:rsidRDefault="00925B6D" w:rsidP="00925B6D">
      <w:pPr>
        <w:spacing w:after="156" w:line="240" w:lineRule="auto"/>
        <w:jc w:val="center"/>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Балл, присвоенный членом конкурсной комиссии кандидату</w:t>
      </w:r>
      <w:r w:rsidRPr="00925B6D">
        <w:rPr>
          <w:rFonts w:ascii="Times New Roman" w:eastAsia="Times New Roman" w:hAnsi="Times New Roman" w:cs="Times New Roman"/>
          <w:color w:val="000000"/>
          <w:sz w:val="24"/>
          <w:szCs w:val="24"/>
        </w:rPr>
        <w:br/>
        <w:t>по результатам индивидуального собеседования</w:t>
      </w:r>
    </w:p>
    <w:p w:rsidR="00925B6D" w:rsidRPr="00925B6D" w:rsidRDefault="00925B6D" w:rsidP="00925B6D">
      <w:pPr>
        <w:spacing w:after="156" w:line="240" w:lineRule="auto"/>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(Справочно: максимальный балл составляет ______ баллов)</w:t>
      </w:r>
    </w:p>
    <w:tbl>
      <w:tblPr>
        <w:tblW w:w="0" w:type="auto"/>
        <w:tblCellMar>
          <w:top w:w="15" w:type="dxa"/>
          <w:left w:w="15" w:type="dxa"/>
          <w:bottom w:w="15" w:type="dxa"/>
          <w:right w:w="15" w:type="dxa"/>
        </w:tblCellMar>
        <w:tblLook w:val="04A0"/>
      </w:tblPr>
      <w:tblGrid>
        <w:gridCol w:w="3119"/>
        <w:gridCol w:w="514"/>
        <w:gridCol w:w="5752"/>
      </w:tblGrid>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center"/>
              <w:rPr>
                <w:rFonts w:ascii="Times New Roman" w:eastAsia="Times New Roman" w:hAnsi="Times New Roman" w:cs="Times New Roman"/>
                <w:bCs/>
                <w:sz w:val="24"/>
                <w:szCs w:val="24"/>
              </w:rPr>
            </w:pPr>
            <w:r w:rsidRPr="00925B6D">
              <w:rPr>
                <w:rFonts w:ascii="Times New Roman" w:eastAsia="Times New Roman" w:hAnsi="Times New Roman" w:cs="Times New Roman"/>
                <w:bCs/>
                <w:sz w:val="24"/>
                <w:szCs w:val="24"/>
              </w:rPr>
              <w:t>Фамилия, имя, отчество кандидата</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center"/>
              <w:rPr>
                <w:rFonts w:ascii="Times New Roman" w:eastAsia="Times New Roman" w:hAnsi="Times New Roman" w:cs="Times New Roman"/>
                <w:bCs/>
                <w:sz w:val="24"/>
                <w:szCs w:val="24"/>
              </w:rPr>
            </w:pPr>
            <w:r w:rsidRPr="00925B6D">
              <w:rPr>
                <w:rFonts w:ascii="Times New Roman" w:eastAsia="Times New Roman" w:hAnsi="Times New Roman" w:cs="Times New Roman"/>
                <w:bCs/>
                <w:sz w:val="24"/>
                <w:szCs w:val="24"/>
              </w:rPr>
              <w:t>Балл</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center"/>
              <w:rPr>
                <w:rFonts w:ascii="Times New Roman" w:eastAsia="Times New Roman" w:hAnsi="Times New Roman" w:cs="Times New Roman"/>
                <w:bCs/>
                <w:sz w:val="24"/>
                <w:szCs w:val="24"/>
              </w:rPr>
            </w:pPr>
            <w:r w:rsidRPr="00925B6D">
              <w:rPr>
                <w:rFonts w:ascii="Times New Roman" w:eastAsia="Times New Roman" w:hAnsi="Times New Roman" w:cs="Times New Roman"/>
                <w:bCs/>
                <w:sz w:val="24"/>
                <w:szCs w:val="24"/>
              </w:rPr>
              <w:t>Краткая мотивировка выставленного балла (при необходимости)</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center"/>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center"/>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center"/>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3</w:t>
            </w:r>
          </w:p>
        </w:tc>
      </w:tr>
      <w:tr w:rsidR="00925B6D" w:rsidRPr="00925B6D" w:rsidTr="00C34A53">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Arial" w:eastAsia="Times New Roman" w:hAnsi="Arial" w:cs="Arial"/>
          <w:color w:val="000000"/>
          <w:sz w:val="13"/>
          <w:szCs w:val="13"/>
        </w:rPr>
        <w:t>_</w:t>
      </w:r>
      <w:r w:rsidRPr="00925B6D">
        <w:rPr>
          <w:rFonts w:ascii="Times New Roman" w:eastAsia="Times New Roman" w:hAnsi="Times New Roman" w:cs="Times New Roman"/>
          <w:color w:val="000000"/>
          <w:sz w:val="24"/>
          <w:szCs w:val="24"/>
        </w:rPr>
        <w:t>_____________________________________________________ __________________</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  (фамилия, имя, отчество члена конкурсной комиссии)       (подпись)</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925B6D" w:rsidRDefault="00925B6D" w:rsidP="00925B6D">
      <w:pPr>
        <w:spacing w:after="156" w:line="240" w:lineRule="auto"/>
        <w:rPr>
          <w:rFonts w:ascii="Arial" w:eastAsia="Times New Roman" w:hAnsi="Arial" w:cs="Arial"/>
          <w:color w:val="000000"/>
          <w:sz w:val="13"/>
          <w:szCs w:val="13"/>
        </w:rPr>
      </w:pPr>
    </w:p>
    <w:p w:rsidR="005D0424" w:rsidRPr="00526B7E" w:rsidRDefault="00925B6D" w:rsidP="00925B6D">
      <w:pPr>
        <w:spacing w:after="156" w:line="240" w:lineRule="auto"/>
        <w:contextualSpacing/>
        <w:jc w:val="right"/>
        <w:rPr>
          <w:rFonts w:ascii="Times New Roman" w:eastAsia="Times New Roman" w:hAnsi="Times New Roman" w:cs="Times New Roman"/>
          <w:color w:val="000000"/>
          <w:sz w:val="18"/>
          <w:szCs w:val="18"/>
        </w:rPr>
      </w:pPr>
      <w:r w:rsidRPr="00526B7E">
        <w:rPr>
          <w:rFonts w:ascii="Times New Roman" w:eastAsia="Times New Roman" w:hAnsi="Times New Roman" w:cs="Times New Roman"/>
          <w:color w:val="000000"/>
          <w:sz w:val="18"/>
          <w:szCs w:val="18"/>
        </w:rPr>
        <w:lastRenderedPageBreak/>
        <w:t>ПРИЛОЖЕНИЕ № 4</w:t>
      </w:r>
      <w:r w:rsidRPr="00526B7E">
        <w:rPr>
          <w:rFonts w:ascii="Times New Roman" w:eastAsia="Times New Roman" w:hAnsi="Times New Roman" w:cs="Times New Roman"/>
          <w:color w:val="000000"/>
          <w:sz w:val="18"/>
          <w:szCs w:val="18"/>
        </w:rPr>
        <w:br/>
        <w:t>к </w:t>
      </w:r>
      <w:hyperlink r:id="rId15" w:anchor="1000" w:history="1">
        <w:r w:rsidRPr="00526B7E">
          <w:rPr>
            <w:rFonts w:ascii="Times New Roman" w:eastAsia="Times New Roman" w:hAnsi="Times New Roman" w:cs="Times New Roman"/>
            <w:color w:val="808080"/>
            <w:sz w:val="18"/>
            <w:szCs w:val="18"/>
            <w:u w:val="single"/>
          </w:rPr>
          <w:t>единой методике</w:t>
        </w:r>
      </w:hyperlink>
      <w:r w:rsidRPr="00526B7E">
        <w:rPr>
          <w:rFonts w:ascii="Times New Roman" w:eastAsia="Times New Roman" w:hAnsi="Times New Roman" w:cs="Times New Roman"/>
          <w:color w:val="000000"/>
          <w:sz w:val="18"/>
          <w:szCs w:val="18"/>
        </w:rPr>
        <w:t> проведения конкурсов</w:t>
      </w:r>
      <w:r w:rsidRPr="00526B7E">
        <w:rPr>
          <w:rFonts w:ascii="Times New Roman" w:eastAsia="Times New Roman" w:hAnsi="Times New Roman" w:cs="Times New Roman"/>
          <w:color w:val="000000"/>
          <w:sz w:val="18"/>
          <w:szCs w:val="18"/>
        </w:rPr>
        <w:br/>
        <w:t>на замещение вакантных должностей</w:t>
      </w:r>
      <w:r w:rsidR="005D0424" w:rsidRPr="00526B7E">
        <w:rPr>
          <w:rFonts w:ascii="Times New Roman" w:eastAsia="Times New Roman" w:hAnsi="Times New Roman" w:cs="Times New Roman"/>
          <w:color w:val="000000"/>
          <w:sz w:val="18"/>
          <w:szCs w:val="18"/>
        </w:rPr>
        <w:t xml:space="preserve"> </w:t>
      </w:r>
    </w:p>
    <w:p w:rsidR="00925B6D" w:rsidRPr="00526B7E" w:rsidRDefault="005D0424" w:rsidP="00925B6D">
      <w:pPr>
        <w:spacing w:after="156" w:line="240" w:lineRule="auto"/>
        <w:contextualSpacing/>
        <w:jc w:val="right"/>
        <w:rPr>
          <w:rFonts w:ascii="Times New Roman" w:eastAsia="Times New Roman" w:hAnsi="Times New Roman" w:cs="Times New Roman"/>
          <w:color w:val="000000"/>
          <w:sz w:val="18"/>
          <w:szCs w:val="18"/>
        </w:rPr>
      </w:pPr>
      <w:r w:rsidRPr="00526B7E">
        <w:rPr>
          <w:rFonts w:ascii="Times New Roman" w:eastAsia="Times New Roman" w:hAnsi="Times New Roman" w:cs="Times New Roman"/>
          <w:color w:val="000000"/>
          <w:sz w:val="18"/>
          <w:szCs w:val="18"/>
        </w:rPr>
        <w:t>Службы ГЖИ и СН Республики Тыва</w:t>
      </w:r>
      <w:r w:rsidR="00925B6D" w:rsidRPr="00526B7E">
        <w:rPr>
          <w:rFonts w:ascii="Times New Roman" w:eastAsia="Times New Roman" w:hAnsi="Times New Roman" w:cs="Times New Roman"/>
          <w:color w:val="000000"/>
          <w:sz w:val="18"/>
          <w:szCs w:val="18"/>
        </w:rPr>
        <w:t> </w:t>
      </w:r>
      <w:r w:rsidR="00925B6D" w:rsidRPr="00526B7E">
        <w:rPr>
          <w:rFonts w:ascii="Times New Roman" w:eastAsia="Times New Roman" w:hAnsi="Times New Roman" w:cs="Times New Roman"/>
          <w:color w:val="000000"/>
          <w:sz w:val="18"/>
          <w:szCs w:val="18"/>
        </w:rPr>
        <w:br/>
      </w:r>
    </w:p>
    <w:p w:rsidR="00925B6D" w:rsidRPr="00925B6D" w:rsidRDefault="00925B6D" w:rsidP="00925B6D">
      <w:pPr>
        <w:spacing w:after="156" w:line="165" w:lineRule="atLeast"/>
        <w:jc w:val="center"/>
        <w:outlineLvl w:val="2"/>
        <w:rPr>
          <w:rFonts w:ascii="Times New Roman" w:eastAsia="Times New Roman" w:hAnsi="Times New Roman" w:cs="Times New Roman"/>
          <w:b/>
          <w:bCs/>
          <w:color w:val="333333"/>
          <w:sz w:val="24"/>
          <w:szCs w:val="24"/>
        </w:rPr>
      </w:pPr>
      <w:r w:rsidRPr="00925B6D">
        <w:rPr>
          <w:rFonts w:ascii="Times New Roman" w:eastAsia="Times New Roman" w:hAnsi="Times New Roman" w:cs="Times New Roman"/>
          <w:b/>
          <w:bCs/>
          <w:color w:val="333333"/>
          <w:sz w:val="24"/>
          <w:szCs w:val="24"/>
        </w:rPr>
        <w:t>РЕШЕНИЕ</w:t>
      </w:r>
      <w:r w:rsidRPr="00925B6D">
        <w:rPr>
          <w:rFonts w:ascii="Times New Roman" w:eastAsia="Times New Roman" w:hAnsi="Times New Roman" w:cs="Times New Roman"/>
          <w:b/>
          <w:bCs/>
          <w:color w:val="333333"/>
          <w:sz w:val="24"/>
          <w:szCs w:val="24"/>
        </w:rPr>
        <w:br/>
        <w:t>конкурсной комиссии по итогам конкурса на замещение вакантной должности государственной граждан</w:t>
      </w:r>
      <w:r w:rsidR="00011040">
        <w:rPr>
          <w:rFonts w:ascii="Times New Roman" w:eastAsia="Times New Roman" w:hAnsi="Times New Roman" w:cs="Times New Roman"/>
          <w:b/>
          <w:bCs/>
          <w:color w:val="333333"/>
          <w:sz w:val="24"/>
          <w:szCs w:val="24"/>
        </w:rPr>
        <w:t>ской службы, Службы ГЖИ и СН Республики Тыва</w:t>
      </w:r>
    </w:p>
    <w:p w:rsidR="00925B6D" w:rsidRPr="00925B6D" w:rsidRDefault="00925B6D" w:rsidP="00925B6D">
      <w:pPr>
        <w:spacing w:after="156" w:line="240" w:lineRule="auto"/>
        <w:jc w:val="right"/>
        <w:rPr>
          <w:rFonts w:ascii="Arial" w:eastAsia="Times New Roman" w:hAnsi="Arial" w:cs="Arial"/>
          <w:color w:val="000000"/>
          <w:sz w:val="13"/>
          <w:szCs w:val="13"/>
        </w:rPr>
      </w:pPr>
      <w:r w:rsidRPr="00925B6D">
        <w:rPr>
          <w:rFonts w:ascii="Arial" w:eastAsia="Times New Roman" w:hAnsi="Arial" w:cs="Arial"/>
          <w:color w:val="000000"/>
          <w:sz w:val="13"/>
          <w:szCs w:val="13"/>
        </w:rPr>
        <w:t>___________________________________</w:t>
      </w:r>
    </w:p>
    <w:p w:rsidR="00925B6D" w:rsidRPr="00925B6D" w:rsidRDefault="00925B6D" w:rsidP="00925B6D">
      <w:pPr>
        <w:spacing w:after="156" w:line="240" w:lineRule="auto"/>
        <w:jc w:val="right"/>
        <w:rPr>
          <w:rFonts w:ascii="Arial" w:eastAsia="Times New Roman" w:hAnsi="Arial" w:cs="Arial"/>
          <w:color w:val="000000"/>
          <w:sz w:val="13"/>
          <w:szCs w:val="13"/>
        </w:rPr>
      </w:pPr>
      <w:r w:rsidRPr="00925B6D">
        <w:rPr>
          <w:rFonts w:ascii="Arial" w:eastAsia="Times New Roman" w:hAnsi="Arial" w:cs="Arial"/>
          <w:color w:val="000000"/>
          <w:sz w:val="13"/>
          <w:szCs w:val="13"/>
        </w:rPr>
        <w:t>(наименование государственного органа)</w:t>
      </w:r>
    </w:p>
    <w:p w:rsidR="00925B6D" w:rsidRPr="00925B6D" w:rsidRDefault="00925B6D" w:rsidP="00925B6D">
      <w:pPr>
        <w:spacing w:after="156" w:line="240" w:lineRule="auto"/>
        <w:jc w:val="right"/>
        <w:rPr>
          <w:rFonts w:ascii="Arial" w:eastAsia="Times New Roman" w:hAnsi="Arial" w:cs="Arial"/>
          <w:color w:val="000000"/>
          <w:sz w:val="13"/>
          <w:szCs w:val="13"/>
        </w:rPr>
      </w:pPr>
      <w:r w:rsidRPr="00925B6D">
        <w:rPr>
          <w:rFonts w:ascii="Arial" w:eastAsia="Times New Roman" w:hAnsi="Arial" w:cs="Arial"/>
          <w:color w:val="000000"/>
          <w:sz w:val="13"/>
          <w:szCs w:val="13"/>
        </w:rPr>
        <w:t>"____"_________________20__ г.</w:t>
      </w:r>
    </w:p>
    <w:p w:rsidR="00925B6D" w:rsidRPr="00925B6D" w:rsidRDefault="00925B6D" w:rsidP="00925B6D">
      <w:pPr>
        <w:spacing w:after="156" w:line="240" w:lineRule="auto"/>
        <w:jc w:val="right"/>
        <w:rPr>
          <w:rFonts w:ascii="Arial" w:eastAsia="Times New Roman" w:hAnsi="Arial" w:cs="Arial"/>
          <w:color w:val="000000"/>
          <w:sz w:val="13"/>
          <w:szCs w:val="13"/>
        </w:rPr>
      </w:pPr>
      <w:r w:rsidRPr="00925B6D">
        <w:rPr>
          <w:rFonts w:ascii="Arial" w:eastAsia="Times New Roman" w:hAnsi="Arial" w:cs="Arial"/>
          <w:color w:val="000000"/>
          <w:sz w:val="13"/>
          <w:szCs w:val="13"/>
        </w:rPr>
        <w:t>(дата проведения конкурса)</w:t>
      </w:r>
    </w:p>
    <w:p w:rsidR="00925B6D" w:rsidRPr="00526B7E" w:rsidRDefault="00925B6D" w:rsidP="005D0424">
      <w:pPr>
        <w:spacing w:after="156" w:line="240" w:lineRule="auto"/>
        <w:jc w:val="center"/>
        <w:rPr>
          <w:rFonts w:ascii="Times New Roman" w:eastAsia="Times New Roman" w:hAnsi="Times New Roman" w:cs="Times New Roman"/>
          <w:b/>
          <w:i/>
          <w:color w:val="000000"/>
          <w:sz w:val="24"/>
          <w:szCs w:val="24"/>
        </w:rPr>
      </w:pPr>
      <w:r w:rsidRPr="00526B7E">
        <w:rPr>
          <w:rFonts w:ascii="Times New Roman" w:eastAsia="Times New Roman" w:hAnsi="Times New Roman" w:cs="Times New Roman"/>
          <w:b/>
          <w:i/>
          <w:color w:val="000000"/>
          <w:sz w:val="24"/>
          <w:szCs w:val="24"/>
        </w:rPr>
        <w:t>1. Присутствовало на заседании ___ из ___ членов конкурсной комиссии</w:t>
      </w:r>
    </w:p>
    <w:tbl>
      <w:tblPr>
        <w:tblW w:w="0" w:type="auto"/>
        <w:tblCellMar>
          <w:top w:w="15" w:type="dxa"/>
          <w:left w:w="15" w:type="dxa"/>
          <w:bottom w:w="15" w:type="dxa"/>
          <w:right w:w="15" w:type="dxa"/>
        </w:tblCellMar>
        <w:tblLook w:val="04A0"/>
      </w:tblPr>
      <w:tblGrid>
        <w:gridCol w:w="8216"/>
        <w:gridCol w:w="1169"/>
      </w:tblGrid>
      <w:tr w:rsidR="00925B6D" w:rsidRPr="005D0424" w:rsidTr="00C34A53">
        <w:tc>
          <w:tcPr>
            <w:tcW w:w="0" w:type="auto"/>
            <w:tcBorders>
              <w:top w:val="single" w:sz="4" w:space="0" w:color="auto"/>
              <w:left w:val="single" w:sz="4" w:space="0" w:color="auto"/>
              <w:bottom w:val="single" w:sz="4" w:space="0" w:color="auto"/>
              <w:right w:val="single" w:sz="4" w:space="0" w:color="auto"/>
            </w:tcBorders>
            <w:hideMark/>
          </w:tcPr>
          <w:p w:rsidR="00925B6D" w:rsidRPr="005D0424" w:rsidRDefault="00925B6D" w:rsidP="005D0424">
            <w:pPr>
              <w:spacing w:after="0" w:line="240" w:lineRule="auto"/>
              <w:jc w:val="center"/>
              <w:rPr>
                <w:rFonts w:ascii="Times New Roman" w:eastAsia="Times New Roman" w:hAnsi="Times New Roman" w:cs="Times New Roman"/>
                <w:bCs/>
                <w:sz w:val="24"/>
                <w:szCs w:val="24"/>
              </w:rPr>
            </w:pPr>
            <w:r w:rsidRPr="005D0424">
              <w:rPr>
                <w:rFonts w:ascii="Times New Roman" w:eastAsia="Times New Roman" w:hAnsi="Times New Roman" w:cs="Times New Roman"/>
                <w:bCs/>
                <w:sz w:val="24"/>
                <w:szCs w:val="24"/>
              </w:rPr>
              <w:t>Фамилия, имя, отчество члена конкурсной комиссии, присутствовавшего на заседании конкурсной комиссии</w:t>
            </w:r>
          </w:p>
        </w:tc>
        <w:tc>
          <w:tcPr>
            <w:tcW w:w="0" w:type="auto"/>
            <w:tcBorders>
              <w:top w:val="single" w:sz="4" w:space="0" w:color="auto"/>
              <w:left w:val="single" w:sz="4" w:space="0" w:color="auto"/>
              <w:bottom w:val="single" w:sz="4" w:space="0" w:color="auto"/>
              <w:right w:val="single" w:sz="4" w:space="0" w:color="auto"/>
            </w:tcBorders>
            <w:hideMark/>
          </w:tcPr>
          <w:p w:rsidR="00925B6D" w:rsidRPr="005D0424" w:rsidRDefault="00925B6D" w:rsidP="005D0424">
            <w:pPr>
              <w:spacing w:after="0" w:line="240" w:lineRule="auto"/>
              <w:jc w:val="center"/>
              <w:rPr>
                <w:rFonts w:ascii="Times New Roman" w:eastAsia="Times New Roman" w:hAnsi="Times New Roman" w:cs="Times New Roman"/>
                <w:bCs/>
                <w:sz w:val="24"/>
                <w:szCs w:val="24"/>
              </w:rPr>
            </w:pPr>
            <w:r w:rsidRPr="005D0424">
              <w:rPr>
                <w:rFonts w:ascii="Times New Roman" w:eastAsia="Times New Roman" w:hAnsi="Times New Roman" w:cs="Times New Roman"/>
                <w:bCs/>
                <w:sz w:val="24"/>
                <w:szCs w:val="24"/>
              </w:rPr>
              <w:t>Должность</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925B6D" w:rsidRPr="00526B7E" w:rsidRDefault="00925B6D" w:rsidP="005D0424">
      <w:pPr>
        <w:spacing w:after="156" w:line="240" w:lineRule="auto"/>
        <w:jc w:val="center"/>
        <w:rPr>
          <w:rFonts w:ascii="Times New Roman" w:eastAsia="Times New Roman" w:hAnsi="Times New Roman" w:cs="Times New Roman"/>
          <w:b/>
          <w:i/>
          <w:color w:val="000000"/>
          <w:sz w:val="24"/>
          <w:szCs w:val="24"/>
        </w:rPr>
      </w:pPr>
      <w:r w:rsidRPr="00526B7E">
        <w:rPr>
          <w:rFonts w:ascii="Times New Roman" w:eastAsia="Times New Roman" w:hAnsi="Times New Roman" w:cs="Times New Roman"/>
          <w:b/>
          <w:i/>
          <w:color w:val="000000"/>
          <w:sz w:val="24"/>
          <w:szCs w:val="24"/>
        </w:rPr>
        <w:t>2. Проведен конкурс на замещение вакантной должности государственной гражданской службы Российской Федерации</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_________________________________________________________________________</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     (наименование должности с указанием структурного подразделения</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                      государственного органа)</w:t>
      </w:r>
    </w:p>
    <w:p w:rsidR="00925B6D" w:rsidRPr="00526B7E" w:rsidRDefault="00925B6D" w:rsidP="005D0424">
      <w:pPr>
        <w:spacing w:after="156" w:line="240" w:lineRule="auto"/>
        <w:jc w:val="center"/>
        <w:rPr>
          <w:rFonts w:ascii="Times New Roman" w:eastAsia="Times New Roman" w:hAnsi="Times New Roman" w:cs="Times New Roman"/>
          <w:b/>
          <w:i/>
          <w:color w:val="000000"/>
          <w:sz w:val="24"/>
          <w:szCs w:val="24"/>
        </w:rPr>
      </w:pPr>
      <w:r w:rsidRPr="00526B7E">
        <w:rPr>
          <w:rFonts w:ascii="Times New Roman" w:eastAsia="Times New Roman" w:hAnsi="Times New Roman" w:cs="Times New Roman"/>
          <w:b/>
          <w:i/>
          <w:color w:val="000000"/>
          <w:sz w:val="24"/>
          <w:szCs w:val="24"/>
        </w:rPr>
        <w:t>3. Результаты рейтинговой оценки кандидатов</w:t>
      </w:r>
    </w:p>
    <w:tbl>
      <w:tblPr>
        <w:tblW w:w="0" w:type="auto"/>
        <w:tblCellMar>
          <w:top w:w="15" w:type="dxa"/>
          <w:left w:w="15" w:type="dxa"/>
          <w:bottom w:w="15" w:type="dxa"/>
          <w:right w:w="15" w:type="dxa"/>
        </w:tblCellMar>
        <w:tblLook w:val="04A0"/>
      </w:tblPr>
      <w:tblGrid>
        <w:gridCol w:w="3595"/>
        <w:gridCol w:w="1578"/>
        <w:gridCol w:w="4105"/>
      </w:tblGrid>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5D0424" w:rsidRDefault="00925B6D" w:rsidP="005D0424">
            <w:pPr>
              <w:spacing w:after="0" w:line="240" w:lineRule="auto"/>
              <w:jc w:val="center"/>
              <w:rPr>
                <w:rFonts w:ascii="Times New Roman" w:eastAsia="Times New Roman" w:hAnsi="Times New Roman" w:cs="Times New Roman"/>
                <w:bCs/>
                <w:sz w:val="24"/>
                <w:szCs w:val="24"/>
              </w:rPr>
            </w:pPr>
            <w:r w:rsidRPr="005D0424">
              <w:rPr>
                <w:rFonts w:ascii="Times New Roman" w:eastAsia="Times New Roman" w:hAnsi="Times New Roman" w:cs="Times New Roman"/>
                <w:bCs/>
                <w:sz w:val="24"/>
                <w:szCs w:val="24"/>
              </w:rPr>
              <w:t>Фамилия, имя, отчество кандидата</w:t>
            </w:r>
          </w:p>
        </w:tc>
        <w:tc>
          <w:tcPr>
            <w:tcW w:w="0" w:type="auto"/>
            <w:tcBorders>
              <w:top w:val="single" w:sz="4" w:space="0" w:color="auto"/>
              <w:left w:val="single" w:sz="4" w:space="0" w:color="auto"/>
              <w:bottom w:val="single" w:sz="4" w:space="0" w:color="auto"/>
              <w:right w:val="single" w:sz="4" w:space="0" w:color="auto"/>
            </w:tcBorders>
            <w:hideMark/>
          </w:tcPr>
          <w:p w:rsidR="00925B6D" w:rsidRPr="005D0424" w:rsidRDefault="00925B6D" w:rsidP="005D0424">
            <w:pPr>
              <w:spacing w:after="0" w:line="240" w:lineRule="auto"/>
              <w:jc w:val="center"/>
              <w:rPr>
                <w:rFonts w:ascii="Times New Roman" w:eastAsia="Times New Roman" w:hAnsi="Times New Roman" w:cs="Times New Roman"/>
                <w:bCs/>
                <w:sz w:val="24"/>
                <w:szCs w:val="24"/>
              </w:rPr>
            </w:pPr>
            <w:r w:rsidRPr="005D0424">
              <w:rPr>
                <w:rFonts w:ascii="Times New Roman" w:eastAsia="Times New Roman" w:hAnsi="Times New Roman" w:cs="Times New Roman"/>
                <w:bCs/>
                <w:sz w:val="24"/>
                <w:szCs w:val="24"/>
              </w:rPr>
              <w:t>Итоговый балл</w:t>
            </w:r>
          </w:p>
        </w:tc>
        <w:tc>
          <w:tcPr>
            <w:tcW w:w="0" w:type="auto"/>
            <w:tcBorders>
              <w:top w:val="single" w:sz="4" w:space="0" w:color="auto"/>
              <w:left w:val="single" w:sz="4" w:space="0" w:color="auto"/>
              <w:bottom w:val="single" w:sz="4" w:space="0" w:color="auto"/>
              <w:right w:val="single" w:sz="4" w:space="0" w:color="auto"/>
            </w:tcBorders>
            <w:hideMark/>
          </w:tcPr>
          <w:p w:rsidR="00925B6D" w:rsidRPr="005D0424" w:rsidRDefault="00925B6D" w:rsidP="005D0424">
            <w:pPr>
              <w:spacing w:after="0" w:line="240" w:lineRule="auto"/>
              <w:jc w:val="center"/>
              <w:rPr>
                <w:rFonts w:ascii="Times New Roman" w:eastAsia="Times New Roman" w:hAnsi="Times New Roman" w:cs="Times New Roman"/>
                <w:bCs/>
                <w:sz w:val="24"/>
                <w:szCs w:val="24"/>
              </w:rPr>
            </w:pPr>
            <w:r w:rsidRPr="005D0424">
              <w:rPr>
                <w:rFonts w:ascii="Times New Roman" w:eastAsia="Times New Roman" w:hAnsi="Times New Roman" w:cs="Times New Roman"/>
                <w:bCs/>
                <w:sz w:val="24"/>
                <w:szCs w:val="24"/>
              </w:rPr>
              <w:t>Место в рейтинге (в порядке убывания)</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4. Результаты голосования по определению победителя конкурса (заполняется по всем кандидатам)</w:t>
      </w:r>
    </w:p>
    <w:tbl>
      <w:tblPr>
        <w:tblW w:w="0" w:type="auto"/>
        <w:tblCellMar>
          <w:top w:w="15" w:type="dxa"/>
          <w:left w:w="15" w:type="dxa"/>
          <w:bottom w:w="15" w:type="dxa"/>
          <w:right w:w="15" w:type="dxa"/>
        </w:tblCellMar>
        <w:tblLook w:val="04A0"/>
      </w:tblPr>
      <w:tblGrid>
        <w:gridCol w:w="5971"/>
        <w:gridCol w:w="507"/>
        <w:gridCol w:w="1116"/>
        <w:gridCol w:w="1791"/>
      </w:tblGrid>
      <w:tr w:rsidR="00925B6D" w:rsidRPr="00925B6D" w:rsidTr="00C34A53">
        <w:tc>
          <w:tcPr>
            <w:tcW w:w="0" w:type="auto"/>
            <w:gridSpan w:val="4"/>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b/>
                <w:bCs/>
                <w:sz w:val="24"/>
                <w:szCs w:val="24"/>
              </w:rPr>
            </w:pPr>
            <w:r w:rsidRPr="00925B6D">
              <w:rPr>
                <w:rFonts w:ascii="Times New Roman" w:eastAsia="Times New Roman" w:hAnsi="Times New Roman" w:cs="Times New Roman"/>
                <w:b/>
                <w:bCs/>
                <w:sz w:val="24"/>
                <w:szCs w:val="24"/>
              </w:rPr>
              <w:t xml:space="preserve">________________________________________________________________ </w:t>
            </w:r>
            <w:r w:rsidRPr="005D0424">
              <w:rPr>
                <w:rFonts w:ascii="Times New Roman" w:eastAsia="Times New Roman" w:hAnsi="Times New Roman" w:cs="Times New Roman"/>
                <w:bCs/>
                <w:sz w:val="24"/>
                <w:szCs w:val="24"/>
              </w:rPr>
              <w:t>(фамилия, имя, отчество кандидата, занявшего первое место в рейтинге)</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Фамилия, имя, отчество члена конкурсной комиссии</w:t>
            </w:r>
          </w:p>
        </w:tc>
        <w:tc>
          <w:tcPr>
            <w:tcW w:w="0" w:type="auto"/>
            <w:gridSpan w:val="3"/>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Голосование</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"за"</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"против"</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"воздержался"</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925B6D" w:rsidRPr="00925B6D" w:rsidRDefault="00925B6D" w:rsidP="00925B6D">
      <w:pPr>
        <w:spacing w:after="0" w:line="240" w:lineRule="auto"/>
        <w:jc w:val="both"/>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5943"/>
        <w:gridCol w:w="511"/>
        <w:gridCol w:w="1125"/>
        <w:gridCol w:w="1806"/>
      </w:tblGrid>
      <w:tr w:rsidR="00925B6D" w:rsidRPr="00925B6D" w:rsidTr="00C34A53">
        <w:tc>
          <w:tcPr>
            <w:tcW w:w="0" w:type="auto"/>
            <w:gridSpan w:val="4"/>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b/>
                <w:bCs/>
                <w:sz w:val="24"/>
                <w:szCs w:val="24"/>
              </w:rPr>
            </w:pPr>
            <w:r w:rsidRPr="00925B6D">
              <w:rPr>
                <w:rFonts w:ascii="Times New Roman" w:eastAsia="Times New Roman" w:hAnsi="Times New Roman" w:cs="Times New Roman"/>
                <w:b/>
                <w:bCs/>
                <w:sz w:val="24"/>
                <w:szCs w:val="24"/>
              </w:rPr>
              <w:t xml:space="preserve">_______________________________________________________________ </w:t>
            </w:r>
            <w:r w:rsidRPr="005D0424">
              <w:rPr>
                <w:rFonts w:ascii="Times New Roman" w:eastAsia="Times New Roman" w:hAnsi="Times New Roman" w:cs="Times New Roman"/>
                <w:bCs/>
                <w:sz w:val="24"/>
                <w:szCs w:val="24"/>
              </w:rPr>
              <w:t>(фамилия, имя, отчество кандидата, занявшего второе место в рейтинге)</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Фамилия, имя, отчество члена конкурсной комиссии</w:t>
            </w:r>
          </w:p>
        </w:tc>
        <w:tc>
          <w:tcPr>
            <w:tcW w:w="0" w:type="auto"/>
            <w:gridSpan w:val="3"/>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Голосование</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"за"</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"против"</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"воздержался"</w:t>
            </w:r>
          </w:p>
        </w:tc>
      </w:tr>
      <w:tr w:rsidR="00C34A53" w:rsidRPr="00925B6D" w:rsidTr="0051647A">
        <w:tc>
          <w:tcPr>
            <w:tcW w:w="0" w:type="auto"/>
            <w:tcBorders>
              <w:top w:val="single" w:sz="4" w:space="0" w:color="auto"/>
              <w:left w:val="single" w:sz="4" w:space="0" w:color="auto"/>
              <w:right w:val="single" w:sz="4" w:space="0" w:color="auto"/>
            </w:tcBorders>
            <w:hideMark/>
          </w:tcPr>
          <w:p w:rsidR="00C34A53" w:rsidRPr="00925B6D" w:rsidRDefault="00C34A53"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C34A53" w:rsidRPr="00925B6D" w:rsidRDefault="00C34A53"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C34A53" w:rsidRPr="00925B6D" w:rsidRDefault="00C34A53"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vMerge w:val="restart"/>
            <w:tcBorders>
              <w:top w:val="single" w:sz="4" w:space="0" w:color="auto"/>
              <w:left w:val="single" w:sz="4" w:space="0" w:color="auto"/>
              <w:right w:val="single" w:sz="4" w:space="0" w:color="auto"/>
            </w:tcBorders>
            <w:hideMark/>
          </w:tcPr>
          <w:p w:rsidR="00C34A53" w:rsidRPr="00925B6D" w:rsidRDefault="00C34A53"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p w:rsidR="00C34A53" w:rsidRPr="00925B6D" w:rsidRDefault="00C34A53"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p w:rsidR="00C34A53" w:rsidRPr="00925B6D" w:rsidRDefault="00C34A53"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C34A53" w:rsidRPr="00925B6D" w:rsidTr="0051647A">
        <w:tc>
          <w:tcPr>
            <w:tcW w:w="0" w:type="auto"/>
            <w:tcBorders>
              <w:left w:val="single" w:sz="4" w:space="0" w:color="auto"/>
            </w:tcBorders>
            <w:hideMark/>
          </w:tcPr>
          <w:p w:rsidR="00C34A53" w:rsidRPr="00925B6D" w:rsidRDefault="00C34A53"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hideMark/>
          </w:tcPr>
          <w:p w:rsidR="00C34A53" w:rsidRPr="00925B6D" w:rsidRDefault="00C34A53"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vMerge w:val="restart"/>
            <w:tcBorders>
              <w:right w:val="single" w:sz="4" w:space="0" w:color="auto"/>
            </w:tcBorders>
            <w:hideMark/>
          </w:tcPr>
          <w:p w:rsidR="00C34A53" w:rsidRPr="00925B6D" w:rsidRDefault="00C34A53"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p w:rsidR="00C34A53" w:rsidRPr="00925B6D" w:rsidRDefault="00C34A53"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vMerge/>
            <w:tcBorders>
              <w:left w:val="single" w:sz="4" w:space="0" w:color="auto"/>
              <w:right w:val="single" w:sz="4" w:space="0" w:color="auto"/>
            </w:tcBorders>
            <w:hideMark/>
          </w:tcPr>
          <w:p w:rsidR="00C34A53" w:rsidRPr="00925B6D" w:rsidRDefault="00C34A53" w:rsidP="00925B6D">
            <w:pPr>
              <w:spacing w:after="0" w:line="240" w:lineRule="auto"/>
              <w:jc w:val="both"/>
              <w:rPr>
                <w:rFonts w:ascii="Times New Roman" w:eastAsia="Times New Roman" w:hAnsi="Times New Roman" w:cs="Times New Roman"/>
                <w:sz w:val="24"/>
                <w:szCs w:val="24"/>
              </w:rPr>
            </w:pPr>
          </w:p>
        </w:tc>
      </w:tr>
      <w:tr w:rsidR="00C34A53" w:rsidRPr="00925B6D" w:rsidTr="0051647A">
        <w:tc>
          <w:tcPr>
            <w:tcW w:w="0" w:type="auto"/>
            <w:hideMark/>
          </w:tcPr>
          <w:p w:rsidR="00C34A53" w:rsidRPr="00925B6D" w:rsidRDefault="00C34A53"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hideMark/>
          </w:tcPr>
          <w:p w:rsidR="00C34A53" w:rsidRPr="00925B6D" w:rsidRDefault="00C34A53"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vMerge/>
            <w:tcBorders>
              <w:right w:val="single" w:sz="4" w:space="0" w:color="auto"/>
            </w:tcBorders>
            <w:hideMark/>
          </w:tcPr>
          <w:p w:rsidR="00C34A53" w:rsidRPr="00925B6D" w:rsidRDefault="00C34A53" w:rsidP="00925B6D">
            <w:pPr>
              <w:spacing w:after="0" w:line="240" w:lineRule="auto"/>
              <w:jc w:val="both"/>
              <w:rPr>
                <w:rFonts w:ascii="Times New Roman" w:eastAsia="Times New Roman" w:hAnsi="Times New Roman" w:cs="Times New Roman"/>
                <w:sz w:val="24"/>
                <w:szCs w:val="24"/>
              </w:rPr>
            </w:pPr>
          </w:p>
        </w:tc>
        <w:tc>
          <w:tcPr>
            <w:tcW w:w="0" w:type="auto"/>
            <w:vMerge/>
            <w:tcBorders>
              <w:left w:val="single" w:sz="4" w:space="0" w:color="auto"/>
              <w:right w:val="single" w:sz="4" w:space="0" w:color="auto"/>
            </w:tcBorders>
            <w:hideMark/>
          </w:tcPr>
          <w:p w:rsidR="00C34A53" w:rsidRPr="00925B6D" w:rsidRDefault="00C34A53" w:rsidP="00925B6D">
            <w:pPr>
              <w:spacing w:after="0" w:line="240" w:lineRule="auto"/>
              <w:jc w:val="both"/>
              <w:rPr>
                <w:rFonts w:ascii="Times New Roman" w:eastAsia="Times New Roman" w:hAnsi="Times New Roman" w:cs="Times New Roman"/>
                <w:sz w:val="24"/>
                <w:szCs w:val="24"/>
              </w:rPr>
            </w:pPr>
          </w:p>
        </w:tc>
      </w:tr>
      <w:tr w:rsidR="00925B6D" w:rsidRPr="00925B6D" w:rsidTr="00C34A53">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lastRenderedPageBreak/>
              <w:t>Итого</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925B6D" w:rsidRPr="00925B6D" w:rsidRDefault="00925B6D" w:rsidP="00925B6D">
      <w:pPr>
        <w:spacing w:after="0" w:line="240" w:lineRule="auto"/>
        <w:jc w:val="both"/>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tblPr>
      <w:tblGrid>
        <w:gridCol w:w="6001"/>
        <w:gridCol w:w="503"/>
        <w:gridCol w:w="1106"/>
        <w:gridCol w:w="1775"/>
      </w:tblGrid>
      <w:tr w:rsidR="00925B6D" w:rsidRPr="00925B6D" w:rsidTr="00C34A53">
        <w:tc>
          <w:tcPr>
            <w:tcW w:w="0" w:type="auto"/>
            <w:gridSpan w:val="4"/>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b/>
                <w:bCs/>
                <w:sz w:val="24"/>
                <w:szCs w:val="24"/>
              </w:rPr>
            </w:pPr>
            <w:r w:rsidRPr="00925B6D">
              <w:rPr>
                <w:rFonts w:ascii="Times New Roman" w:eastAsia="Times New Roman" w:hAnsi="Times New Roman" w:cs="Times New Roman"/>
                <w:b/>
                <w:bCs/>
                <w:sz w:val="24"/>
                <w:szCs w:val="24"/>
              </w:rPr>
              <w:t xml:space="preserve">_________________________________________________________________ </w:t>
            </w:r>
            <w:r w:rsidRPr="005D0424">
              <w:rPr>
                <w:rFonts w:ascii="Times New Roman" w:eastAsia="Times New Roman" w:hAnsi="Times New Roman" w:cs="Times New Roman"/>
                <w:bCs/>
                <w:sz w:val="24"/>
                <w:szCs w:val="24"/>
              </w:rPr>
              <w:t>(фамилия, имя, отчество кандидата, занявшего третье место в рейтинге)</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Фамилия, имя, отчество члена конкурсной комиссии</w:t>
            </w:r>
          </w:p>
        </w:tc>
        <w:tc>
          <w:tcPr>
            <w:tcW w:w="0" w:type="auto"/>
            <w:gridSpan w:val="3"/>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Голосование</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"за"</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"против"</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"воздержался"</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Итого</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Комментарии к результатам голосования (при необходимости)</w:t>
      </w:r>
    </w:p>
    <w:tbl>
      <w:tblPr>
        <w:tblW w:w="0" w:type="auto"/>
        <w:tblCellMar>
          <w:top w:w="15" w:type="dxa"/>
          <w:left w:w="15" w:type="dxa"/>
          <w:bottom w:w="15" w:type="dxa"/>
          <w:right w:w="15" w:type="dxa"/>
        </w:tblCellMar>
        <w:tblLook w:val="04A0"/>
      </w:tblPr>
      <w:tblGrid>
        <w:gridCol w:w="210"/>
      </w:tblGrid>
      <w:tr w:rsidR="00925B6D" w:rsidRPr="00925B6D" w:rsidTr="00925B6D">
        <w:tc>
          <w:tcPr>
            <w:tcW w:w="0" w:type="auto"/>
            <w:hideMark/>
          </w:tcPr>
          <w:p w:rsidR="00925B6D" w:rsidRPr="00925B6D" w:rsidRDefault="00925B6D" w:rsidP="00925B6D">
            <w:pPr>
              <w:spacing w:after="0" w:line="240" w:lineRule="auto"/>
              <w:jc w:val="both"/>
              <w:rPr>
                <w:rFonts w:ascii="Times New Roman" w:eastAsia="Times New Roman" w:hAnsi="Times New Roman" w:cs="Times New Roman"/>
                <w:b/>
                <w:bCs/>
                <w:sz w:val="24"/>
                <w:szCs w:val="24"/>
              </w:rPr>
            </w:pPr>
            <w:r w:rsidRPr="00925B6D">
              <w:rPr>
                <w:rFonts w:ascii="Times New Roman" w:eastAsia="Times New Roman" w:hAnsi="Times New Roman" w:cs="Times New Roman"/>
                <w:b/>
                <w:bCs/>
                <w:sz w:val="24"/>
                <w:szCs w:val="24"/>
              </w:rPr>
              <w:t>   </w:t>
            </w:r>
          </w:p>
        </w:tc>
      </w:tr>
      <w:tr w:rsidR="00925B6D" w:rsidRPr="00925B6D" w:rsidTr="00925B6D">
        <w:tc>
          <w:tcPr>
            <w:tcW w:w="0" w:type="auto"/>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925B6D">
        <w:tc>
          <w:tcPr>
            <w:tcW w:w="0" w:type="auto"/>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5. По результатам голосования конкурсная комиссия признает победителем конкурса следующего кандидата</w:t>
      </w:r>
    </w:p>
    <w:tbl>
      <w:tblPr>
        <w:tblW w:w="0" w:type="auto"/>
        <w:tblCellMar>
          <w:top w:w="15" w:type="dxa"/>
          <w:left w:w="15" w:type="dxa"/>
          <w:bottom w:w="15" w:type="dxa"/>
          <w:right w:w="15" w:type="dxa"/>
        </w:tblCellMar>
        <w:tblLook w:val="04A0"/>
      </w:tblPr>
      <w:tblGrid>
        <w:gridCol w:w="3983"/>
        <w:gridCol w:w="5402"/>
      </w:tblGrid>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bCs/>
                <w:sz w:val="24"/>
                <w:szCs w:val="24"/>
              </w:rPr>
            </w:pPr>
            <w:r w:rsidRPr="00925B6D">
              <w:rPr>
                <w:rFonts w:ascii="Times New Roman" w:eastAsia="Times New Roman" w:hAnsi="Times New Roman" w:cs="Times New Roman"/>
                <w:bCs/>
                <w:sz w:val="24"/>
                <w:szCs w:val="24"/>
              </w:rPr>
              <w:t>Фамилия, имя, отчество кандидата, признанного победителем</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bCs/>
                <w:sz w:val="24"/>
                <w:szCs w:val="24"/>
              </w:rPr>
            </w:pPr>
            <w:r w:rsidRPr="00925B6D">
              <w:rPr>
                <w:rFonts w:ascii="Times New Roman" w:eastAsia="Times New Roman" w:hAnsi="Times New Roman" w:cs="Times New Roman"/>
                <w:bCs/>
                <w:sz w:val="24"/>
                <w:szCs w:val="24"/>
              </w:rPr>
              <w:t>Вакантная должность государственной гражданской службы Российской Федерации</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6. По результатам голосования конкурсная комиссия рекомендует к включению в кадровый резерв государственного органа следующих кандидатов</w:t>
      </w:r>
    </w:p>
    <w:tbl>
      <w:tblPr>
        <w:tblW w:w="0" w:type="auto"/>
        <w:tblCellMar>
          <w:top w:w="15" w:type="dxa"/>
          <w:left w:w="15" w:type="dxa"/>
          <w:bottom w:w="15" w:type="dxa"/>
          <w:right w:w="15" w:type="dxa"/>
        </w:tblCellMar>
        <w:tblLook w:val="04A0"/>
      </w:tblPr>
      <w:tblGrid>
        <w:gridCol w:w="5283"/>
        <w:gridCol w:w="4102"/>
      </w:tblGrid>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bCs/>
                <w:sz w:val="24"/>
                <w:szCs w:val="24"/>
              </w:rPr>
            </w:pPr>
            <w:r w:rsidRPr="00925B6D">
              <w:rPr>
                <w:rFonts w:ascii="Times New Roman" w:eastAsia="Times New Roman" w:hAnsi="Times New Roman" w:cs="Times New Roman"/>
                <w:bCs/>
                <w:sz w:val="24"/>
                <w:szCs w:val="24"/>
              </w:rPr>
              <w:t>Фамилия, имя, отчество кандидата, рекомендованного к включению в кадровый резерв государственного органа</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bCs/>
                <w:sz w:val="24"/>
                <w:szCs w:val="24"/>
              </w:rPr>
            </w:pPr>
            <w:r w:rsidRPr="00925B6D">
              <w:rPr>
                <w:rFonts w:ascii="Times New Roman" w:eastAsia="Times New Roman" w:hAnsi="Times New Roman" w:cs="Times New Roman"/>
                <w:bCs/>
                <w:sz w:val="24"/>
                <w:szCs w:val="24"/>
              </w:rPr>
              <w:t>Группа должностей государственной гражданской службы Российской Федерации</w:t>
            </w:r>
          </w:p>
        </w:tc>
      </w:tr>
      <w:tr w:rsidR="00925B6D" w:rsidRPr="00925B6D" w:rsidTr="00C34A53">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7. В заседании конкурсной комиссии не участвовали следующие члены комиссии</w:t>
      </w:r>
    </w:p>
    <w:tbl>
      <w:tblPr>
        <w:tblW w:w="0" w:type="auto"/>
        <w:tblCellMar>
          <w:top w:w="15" w:type="dxa"/>
          <w:left w:w="15" w:type="dxa"/>
          <w:bottom w:w="15" w:type="dxa"/>
          <w:right w:w="15" w:type="dxa"/>
        </w:tblCellMar>
        <w:tblLook w:val="04A0"/>
      </w:tblPr>
      <w:tblGrid>
        <w:gridCol w:w="2619"/>
      </w:tblGrid>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jc w:val="both"/>
              <w:rPr>
                <w:rFonts w:ascii="Times New Roman" w:eastAsia="Times New Roman" w:hAnsi="Times New Roman" w:cs="Times New Roman"/>
                <w:b/>
                <w:bCs/>
                <w:sz w:val="24"/>
                <w:szCs w:val="24"/>
              </w:rPr>
            </w:pPr>
            <w:r w:rsidRPr="005D0424">
              <w:rPr>
                <w:rFonts w:ascii="Times New Roman" w:eastAsia="Times New Roman" w:hAnsi="Times New Roman" w:cs="Times New Roman"/>
                <w:bCs/>
                <w:sz w:val="24"/>
                <w:szCs w:val="24"/>
              </w:rPr>
              <w:t>(фамилия, имя, отчество)</w:t>
            </w:r>
          </w:p>
        </w:tc>
      </w:tr>
      <w:tr w:rsidR="00526B7E" w:rsidRPr="00925B6D" w:rsidTr="00C34A53">
        <w:tc>
          <w:tcPr>
            <w:tcW w:w="0" w:type="auto"/>
            <w:tcBorders>
              <w:top w:val="single" w:sz="4" w:space="0" w:color="auto"/>
              <w:left w:val="single" w:sz="4" w:space="0" w:color="auto"/>
              <w:right w:val="single" w:sz="4" w:space="0" w:color="auto"/>
            </w:tcBorders>
            <w:hideMark/>
          </w:tcPr>
          <w:p w:rsidR="00526B7E" w:rsidRDefault="00526B7E" w:rsidP="00925B6D">
            <w:pPr>
              <w:spacing w:after="0" w:line="240" w:lineRule="auto"/>
              <w:jc w:val="both"/>
              <w:rPr>
                <w:rFonts w:ascii="Times New Roman" w:eastAsia="Times New Roman" w:hAnsi="Times New Roman" w:cs="Times New Roman"/>
                <w:bCs/>
                <w:sz w:val="24"/>
                <w:szCs w:val="24"/>
              </w:rPr>
            </w:pPr>
          </w:p>
          <w:p w:rsidR="00526B7E" w:rsidRPr="005D0424" w:rsidRDefault="00526B7E" w:rsidP="00925B6D">
            <w:pPr>
              <w:spacing w:after="0" w:line="240" w:lineRule="auto"/>
              <w:jc w:val="both"/>
              <w:rPr>
                <w:rFonts w:ascii="Times New Roman" w:eastAsia="Times New Roman" w:hAnsi="Times New Roman" w:cs="Times New Roman"/>
                <w:bCs/>
                <w:sz w:val="24"/>
                <w:szCs w:val="24"/>
              </w:rPr>
            </w:pPr>
          </w:p>
        </w:tc>
      </w:tr>
    </w:tbl>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Председатель конкурсной комиссии _________ _________________________</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                                 (подпись) (фамилия, имя, отчество)</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Заместители председателя</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конкурсной комиссии              _________ _________________________</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                                 (подпись) (фамилия, имя, отчество)</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Секретарь конкурсной комиссии    _________ _________________________</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                                 (подпись) (фамилия, имя, отчество)</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Независимые эксперты</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конкурсной комиссии               _________ _________________________</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                                 (подпись) (фамилия, имя, отчество)</w:t>
      </w:r>
    </w:p>
    <w:p w:rsidR="00925B6D" w:rsidRPr="00925B6D" w:rsidRDefault="00925B6D" w:rsidP="004F1F62">
      <w:pPr>
        <w:spacing w:after="156" w:line="240" w:lineRule="auto"/>
        <w:ind w:left="2832"/>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_________ _________________________</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                                 (подпись) (фамилия, имя, отчество)</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lastRenderedPageBreak/>
        <w:t>Другие члены</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конкурсной комиссии              _________ _________________________</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                                 (подпись) (фамилия, имя, отчество)</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конкурсной комиссии               _________ _________________________</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                                 (подпись) (фамилия, имя, отчество)</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конкурсной комиссии               _________ _________________________</w:t>
      </w:r>
    </w:p>
    <w:p w:rsidR="00925B6D" w:rsidRPr="00925B6D" w:rsidRDefault="00925B6D" w:rsidP="00925B6D">
      <w:pPr>
        <w:spacing w:after="156" w:line="240" w:lineRule="auto"/>
        <w:jc w:val="both"/>
        <w:rPr>
          <w:rFonts w:ascii="Times New Roman" w:eastAsia="Times New Roman" w:hAnsi="Times New Roman" w:cs="Times New Roman"/>
          <w:color w:val="000000"/>
          <w:sz w:val="24"/>
          <w:szCs w:val="24"/>
        </w:rPr>
      </w:pPr>
      <w:r w:rsidRPr="00925B6D">
        <w:rPr>
          <w:rFonts w:ascii="Times New Roman" w:eastAsia="Times New Roman" w:hAnsi="Times New Roman" w:cs="Times New Roman"/>
          <w:color w:val="000000"/>
          <w:sz w:val="24"/>
          <w:szCs w:val="24"/>
        </w:rPr>
        <w:t>                                 (подпись) (фамилия, имя, отчество)</w:t>
      </w: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4F1F62" w:rsidRDefault="004F1F62" w:rsidP="00925B6D">
      <w:pPr>
        <w:spacing w:after="156" w:line="240" w:lineRule="auto"/>
        <w:rPr>
          <w:rFonts w:ascii="Arial" w:eastAsia="Times New Roman" w:hAnsi="Arial" w:cs="Arial"/>
          <w:color w:val="000000"/>
          <w:sz w:val="13"/>
          <w:szCs w:val="13"/>
        </w:rPr>
      </w:pPr>
    </w:p>
    <w:p w:rsidR="004F1F62" w:rsidRDefault="004F1F62" w:rsidP="00925B6D">
      <w:pPr>
        <w:spacing w:after="156" w:line="240" w:lineRule="auto"/>
        <w:rPr>
          <w:rFonts w:ascii="Arial" w:eastAsia="Times New Roman" w:hAnsi="Arial" w:cs="Arial"/>
          <w:color w:val="000000"/>
          <w:sz w:val="13"/>
          <w:szCs w:val="13"/>
        </w:rPr>
      </w:pPr>
    </w:p>
    <w:p w:rsidR="004F1F62" w:rsidRDefault="004F1F62" w:rsidP="00925B6D">
      <w:pPr>
        <w:spacing w:after="156" w:line="240" w:lineRule="auto"/>
        <w:rPr>
          <w:rFonts w:ascii="Arial" w:eastAsia="Times New Roman" w:hAnsi="Arial" w:cs="Arial"/>
          <w:color w:val="000000"/>
          <w:sz w:val="13"/>
          <w:szCs w:val="13"/>
        </w:rPr>
      </w:pPr>
    </w:p>
    <w:p w:rsidR="004F1F62" w:rsidRDefault="004F1F62" w:rsidP="00925B6D">
      <w:pPr>
        <w:spacing w:after="156" w:line="240" w:lineRule="auto"/>
        <w:rPr>
          <w:rFonts w:ascii="Arial" w:eastAsia="Times New Roman" w:hAnsi="Arial" w:cs="Arial"/>
          <w:color w:val="000000"/>
          <w:sz w:val="13"/>
          <w:szCs w:val="13"/>
        </w:rPr>
      </w:pPr>
    </w:p>
    <w:p w:rsidR="004F1F62" w:rsidRDefault="004F1F62" w:rsidP="00925B6D">
      <w:pPr>
        <w:spacing w:after="156" w:line="240" w:lineRule="auto"/>
        <w:rPr>
          <w:rFonts w:ascii="Arial" w:eastAsia="Times New Roman" w:hAnsi="Arial" w:cs="Arial"/>
          <w:color w:val="000000"/>
          <w:sz w:val="13"/>
          <w:szCs w:val="13"/>
        </w:rPr>
      </w:pPr>
    </w:p>
    <w:p w:rsidR="004F1F62" w:rsidRDefault="004F1F62" w:rsidP="00925B6D">
      <w:pPr>
        <w:spacing w:after="156" w:line="240" w:lineRule="auto"/>
        <w:rPr>
          <w:rFonts w:ascii="Arial" w:eastAsia="Times New Roman" w:hAnsi="Arial" w:cs="Arial"/>
          <w:color w:val="000000"/>
          <w:sz w:val="13"/>
          <w:szCs w:val="13"/>
        </w:rPr>
      </w:pPr>
    </w:p>
    <w:p w:rsidR="004F1F62" w:rsidRDefault="004F1F62" w:rsidP="00925B6D">
      <w:pPr>
        <w:spacing w:after="156" w:line="240" w:lineRule="auto"/>
        <w:rPr>
          <w:rFonts w:ascii="Arial" w:eastAsia="Times New Roman" w:hAnsi="Arial" w:cs="Arial"/>
          <w:color w:val="000000"/>
          <w:sz w:val="13"/>
          <w:szCs w:val="13"/>
        </w:rPr>
      </w:pPr>
    </w:p>
    <w:p w:rsidR="004F1F62" w:rsidRDefault="004F1F62" w:rsidP="00925B6D">
      <w:pPr>
        <w:spacing w:after="156" w:line="240" w:lineRule="auto"/>
        <w:rPr>
          <w:rFonts w:ascii="Arial" w:eastAsia="Times New Roman" w:hAnsi="Arial" w:cs="Arial"/>
          <w:color w:val="000000"/>
          <w:sz w:val="13"/>
          <w:szCs w:val="13"/>
        </w:rPr>
      </w:pPr>
    </w:p>
    <w:p w:rsidR="004F1F62" w:rsidRDefault="004F1F62" w:rsidP="00925B6D">
      <w:pPr>
        <w:spacing w:after="156" w:line="240" w:lineRule="auto"/>
        <w:rPr>
          <w:rFonts w:ascii="Arial" w:eastAsia="Times New Roman" w:hAnsi="Arial" w:cs="Arial"/>
          <w:color w:val="000000"/>
          <w:sz w:val="13"/>
          <w:szCs w:val="13"/>
        </w:rPr>
      </w:pPr>
    </w:p>
    <w:p w:rsidR="004F1F62" w:rsidRDefault="004F1F62"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5D0424" w:rsidRDefault="005D0424" w:rsidP="00925B6D">
      <w:pPr>
        <w:spacing w:after="156" w:line="240" w:lineRule="auto"/>
        <w:rPr>
          <w:rFonts w:ascii="Arial" w:eastAsia="Times New Roman" w:hAnsi="Arial" w:cs="Arial"/>
          <w:color w:val="000000"/>
          <w:sz w:val="13"/>
          <w:szCs w:val="13"/>
        </w:rPr>
      </w:pPr>
    </w:p>
    <w:p w:rsidR="00925B6D" w:rsidRPr="004F1F62" w:rsidRDefault="00925B6D" w:rsidP="005D0424">
      <w:pPr>
        <w:spacing w:after="156" w:line="240" w:lineRule="auto"/>
        <w:jc w:val="right"/>
        <w:rPr>
          <w:rFonts w:ascii="Times New Roman" w:eastAsia="Times New Roman" w:hAnsi="Times New Roman" w:cs="Times New Roman"/>
          <w:color w:val="000000"/>
          <w:sz w:val="18"/>
          <w:szCs w:val="18"/>
        </w:rPr>
      </w:pPr>
      <w:r w:rsidRPr="004F1F62">
        <w:rPr>
          <w:rFonts w:ascii="Times New Roman" w:eastAsia="Times New Roman" w:hAnsi="Times New Roman" w:cs="Times New Roman"/>
          <w:color w:val="000000"/>
          <w:sz w:val="18"/>
          <w:szCs w:val="18"/>
        </w:rPr>
        <w:t>ПРИЛОЖЕНИЕ № 5</w:t>
      </w:r>
      <w:r w:rsidRPr="004F1F62">
        <w:rPr>
          <w:rFonts w:ascii="Times New Roman" w:eastAsia="Times New Roman" w:hAnsi="Times New Roman" w:cs="Times New Roman"/>
          <w:color w:val="000000"/>
          <w:sz w:val="18"/>
          <w:szCs w:val="18"/>
        </w:rPr>
        <w:br/>
        <w:t>к </w:t>
      </w:r>
      <w:hyperlink r:id="rId16" w:anchor="15000" w:history="1">
        <w:r w:rsidRPr="004F1F62">
          <w:rPr>
            <w:rFonts w:ascii="Times New Roman" w:eastAsia="Times New Roman" w:hAnsi="Times New Roman" w:cs="Times New Roman"/>
            <w:color w:val="808080"/>
            <w:sz w:val="18"/>
            <w:szCs w:val="18"/>
            <w:u w:val="single"/>
          </w:rPr>
          <w:t>единой методике</w:t>
        </w:r>
      </w:hyperlink>
      <w:r w:rsidRPr="004F1F62">
        <w:rPr>
          <w:rFonts w:ascii="Times New Roman" w:eastAsia="Times New Roman" w:hAnsi="Times New Roman" w:cs="Times New Roman"/>
          <w:color w:val="000000"/>
          <w:sz w:val="18"/>
          <w:szCs w:val="18"/>
        </w:rPr>
        <w:t> проведения конкурсов</w:t>
      </w:r>
      <w:r w:rsidRPr="004F1F62">
        <w:rPr>
          <w:rFonts w:ascii="Times New Roman" w:eastAsia="Times New Roman" w:hAnsi="Times New Roman" w:cs="Times New Roman"/>
          <w:color w:val="000000"/>
          <w:sz w:val="18"/>
          <w:szCs w:val="18"/>
        </w:rPr>
        <w:br/>
        <w:t>на замещение вакантных должностей </w:t>
      </w:r>
      <w:r w:rsidRPr="004F1F62">
        <w:rPr>
          <w:rFonts w:ascii="Times New Roman" w:eastAsia="Times New Roman" w:hAnsi="Times New Roman" w:cs="Times New Roman"/>
          <w:color w:val="000000"/>
          <w:sz w:val="18"/>
          <w:szCs w:val="18"/>
        </w:rPr>
        <w:br/>
      </w:r>
      <w:r w:rsidR="005D0424" w:rsidRPr="004F1F62">
        <w:rPr>
          <w:rFonts w:ascii="Times New Roman" w:eastAsia="Times New Roman" w:hAnsi="Times New Roman" w:cs="Times New Roman"/>
          <w:color w:val="000000"/>
          <w:sz w:val="18"/>
          <w:szCs w:val="18"/>
        </w:rPr>
        <w:t>Службы ГЖИ и СН Республики Тыва</w:t>
      </w:r>
    </w:p>
    <w:p w:rsidR="00925B6D" w:rsidRPr="005D0424" w:rsidRDefault="00925B6D" w:rsidP="005D0424">
      <w:pPr>
        <w:spacing w:after="156" w:line="165" w:lineRule="atLeast"/>
        <w:jc w:val="center"/>
        <w:outlineLvl w:val="2"/>
        <w:rPr>
          <w:rFonts w:ascii="Times New Roman" w:eastAsia="Times New Roman" w:hAnsi="Times New Roman" w:cs="Times New Roman"/>
          <w:b/>
          <w:bCs/>
          <w:color w:val="333333"/>
          <w:sz w:val="24"/>
          <w:szCs w:val="24"/>
        </w:rPr>
      </w:pPr>
      <w:r w:rsidRPr="005D0424">
        <w:rPr>
          <w:rFonts w:ascii="Times New Roman" w:eastAsia="Times New Roman" w:hAnsi="Times New Roman" w:cs="Times New Roman"/>
          <w:b/>
          <w:bCs/>
          <w:color w:val="333333"/>
          <w:sz w:val="24"/>
          <w:szCs w:val="24"/>
        </w:rPr>
        <w:t>ПРОТОКОЛ</w:t>
      </w:r>
      <w:r w:rsidRPr="005D0424">
        <w:rPr>
          <w:rFonts w:ascii="Times New Roman" w:eastAsia="Times New Roman" w:hAnsi="Times New Roman" w:cs="Times New Roman"/>
          <w:b/>
          <w:bCs/>
          <w:color w:val="333333"/>
          <w:sz w:val="24"/>
          <w:szCs w:val="24"/>
        </w:rPr>
        <w:br/>
        <w:t>заседания конкурсной комиссии</w:t>
      </w:r>
      <w:r w:rsidRPr="005D0424">
        <w:rPr>
          <w:rFonts w:ascii="Times New Roman" w:eastAsia="Times New Roman" w:hAnsi="Times New Roman" w:cs="Times New Roman"/>
          <w:b/>
          <w:bCs/>
          <w:color w:val="333333"/>
          <w:sz w:val="24"/>
          <w:szCs w:val="24"/>
        </w:rPr>
        <w:br/>
        <w:t>по результатам конкурса на включение в кадровый резерв государственного органа</w:t>
      </w:r>
      <w:r w:rsidR="00CF3CF1">
        <w:rPr>
          <w:rFonts w:ascii="Times New Roman" w:eastAsia="Times New Roman" w:hAnsi="Times New Roman" w:cs="Times New Roman"/>
          <w:b/>
          <w:bCs/>
          <w:color w:val="333333"/>
          <w:sz w:val="24"/>
          <w:szCs w:val="24"/>
        </w:rPr>
        <w:t xml:space="preserve"> </w:t>
      </w:r>
      <w:r w:rsidR="00011040">
        <w:rPr>
          <w:rFonts w:ascii="Times New Roman" w:eastAsia="Times New Roman" w:hAnsi="Times New Roman" w:cs="Times New Roman"/>
          <w:b/>
          <w:bCs/>
          <w:color w:val="333333"/>
          <w:sz w:val="24"/>
          <w:szCs w:val="24"/>
        </w:rPr>
        <w:t xml:space="preserve">Службы ГЖИ и СН </w:t>
      </w:r>
      <w:r w:rsidR="00CF3CF1">
        <w:rPr>
          <w:rFonts w:ascii="Times New Roman" w:eastAsia="Times New Roman" w:hAnsi="Times New Roman" w:cs="Times New Roman"/>
          <w:b/>
          <w:bCs/>
          <w:color w:val="333333"/>
          <w:sz w:val="24"/>
          <w:szCs w:val="24"/>
        </w:rPr>
        <w:t>Республики Тыва</w:t>
      </w:r>
    </w:p>
    <w:p w:rsidR="00925B6D" w:rsidRPr="00925B6D" w:rsidRDefault="00925B6D" w:rsidP="005D0424">
      <w:pPr>
        <w:spacing w:after="156" w:line="240" w:lineRule="auto"/>
        <w:jc w:val="right"/>
        <w:rPr>
          <w:rFonts w:ascii="Arial" w:eastAsia="Times New Roman" w:hAnsi="Arial" w:cs="Arial"/>
          <w:color w:val="000000"/>
          <w:sz w:val="13"/>
          <w:szCs w:val="13"/>
        </w:rPr>
      </w:pPr>
      <w:r w:rsidRPr="00925B6D">
        <w:rPr>
          <w:rFonts w:ascii="Arial" w:eastAsia="Times New Roman" w:hAnsi="Arial" w:cs="Arial"/>
          <w:color w:val="000000"/>
          <w:sz w:val="13"/>
          <w:szCs w:val="13"/>
        </w:rPr>
        <w:t>____________________________________</w:t>
      </w:r>
    </w:p>
    <w:p w:rsidR="00925B6D" w:rsidRPr="00925B6D" w:rsidRDefault="00925B6D" w:rsidP="005D0424">
      <w:pPr>
        <w:spacing w:after="156" w:line="240" w:lineRule="auto"/>
        <w:jc w:val="right"/>
        <w:rPr>
          <w:rFonts w:ascii="Arial" w:eastAsia="Times New Roman" w:hAnsi="Arial" w:cs="Arial"/>
          <w:color w:val="000000"/>
          <w:sz w:val="13"/>
          <w:szCs w:val="13"/>
        </w:rPr>
      </w:pPr>
      <w:r w:rsidRPr="00925B6D">
        <w:rPr>
          <w:rFonts w:ascii="Arial" w:eastAsia="Times New Roman" w:hAnsi="Arial" w:cs="Arial"/>
          <w:color w:val="000000"/>
          <w:sz w:val="13"/>
          <w:szCs w:val="13"/>
        </w:rPr>
        <w:t>(наименование государственного органа)</w:t>
      </w:r>
    </w:p>
    <w:p w:rsidR="00925B6D" w:rsidRPr="00925B6D" w:rsidRDefault="00925B6D" w:rsidP="005D0424">
      <w:pPr>
        <w:spacing w:after="156" w:line="240" w:lineRule="auto"/>
        <w:jc w:val="right"/>
        <w:rPr>
          <w:rFonts w:ascii="Arial" w:eastAsia="Times New Roman" w:hAnsi="Arial" w:cs="Arial"/>
          <w:color w:val="000000"/>
          <w:sz w:val="13"/>
          <w:szCs w:val="13"/>
        </w:rPr>
      </w:pPr>
      <w:r w:rsidRPr="00925B6D">
        <w:rPr>
          <w:rFonts w:ascii="Arial" w:eastAsia="Times New Roman" w:hAnsi="Arial" w:cs="Arial"/>
          <w:color w:val="000000"/>
          <w:sz w:val="13"/>
          <w:szCs w:val="13"/>
        </w:rPr>
        <w:t>"____"_________________20__ г.</w:t>
      </w:r>
    </w:p>
    <w:p w:rsidR="00925B6D" w:rsidRPr="00925B6D" w:rsidRDefault="00925B6D" w:rsidP="005D0424">
      <w:pPr>
        <w:spacing w:after="156" w:line="240" w:lineRule="auto"/>
        <w:jc w:val="right"/>
        <w:rPr>
          <w:rFonts w:ascii="Arial" w:eastAsia="Times New Roman" w:hAnsi="Arial" w:cs="Arial"/>
          <w:color w:val="000000"/>
          <w:sz w:val="13"/>
          <w:szCs w:val="13"/>
        </w:rPr>
      </w:pPr>
      <w:r w:rsidRPr="00925B6D">
        <w:rPr>
          <w:rFonts w:ascii="Arial" w:eastAsia="Times New Roman" w:hAnsi="Arial" w:cs="Arial"/>
          <w:color w:val="000000"/>
          <w:sz w:val="13"/>
          <w:szCs w:val="13"/>
        </w:rPr>
        <w:t>(дата проведения конкурса)</w:t>
      </w:r>
    </w:p>
    <w:p w:rsidR="00925B6D" w:rsidRPr="000F19FE" w:rsidRDefault="00925B6D" w:rsidP="005D0424">
      <w:pPr>
        <w:spacing w:after="156" w:line="240" w:lineRule="auto"/>
        <w:jc w:val="center"/>
        <w:rPr>
          <w:rFonts w:ascii="Times New Roman" w:eastAsia="Times New Roman" w:hAnsi="Times New Roman" w:cs="Times New Roman"/>
          <w:i/>
          <w:color w:val="000000"/>
          <w:sz w:val="24"/>
          <w:szCs w:val="24"/>
        </w:rPr>
      </w:pPr>
      <w:r w:rsidRPr="000F19FE">
        <w:rPr>
          <w:rFonts w:ascii="Times New Roman" w:eastAsia="Times New Roman" w:hAnsi="Times New Roman" w:cs="Times New Roman"/>
          <w:i/>
          <w:color w:val="000000"/>
          <w:sz w:val="24"/>
          <w:szCs w:val="24"/>
        </w:rPr>
        <w:t>1. Присутствовало на заседании ___ из ___ членов конкурсной комиссии</w:t>
      </w:r>
    </w:p>
    <w:tbl>
      <w:tblPr>
        <w:tblW w:w="0" w:type="auto"/>
        <w:tblCellMar>
          <w:top w:w="15" w:type="dxa"/>
          <w:left w:w="15" w:type="dxa"/>
          <w:bottom w:w="15" w:type="dxa"/>
          <w:right w:w="15" w:type="dxa"/>
        </w:tblCellMar>
        <w:tblLook w:val="04A0"/>
      </w:tblPr>
      <w:tblGrid>
        <w:gridCol w:w="8311"/>
        <w:gridCol w:w="1074"/>
      </w:tblGrid>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5D0424" w:rsidRDefault="00925B6D" w:rsidP="005D0424">
            <w:pPr>
              <w:spacing w:after="0" w:line="240" w:lineRule="auto"/>
              <w:jc w:val="center"/>
              <w:rPr>
                <w:rFonts w:ascii="Times New Roman" w:eastAsia="Times New Roman" w:hAnsi="Times New Roman" w:cs="Times New Roman"/>
                <w:bCs/>
              </w:rPr>
            </w:pPr>
            <w:r w:rsidRPr="005D0424">
              <w:rPr>
                <w:rFonts w:ascii="Times New Roman" w:eastAsia="Times New Roman" w:hAnsi="Times New Roman" w:cs="Times New Roman"/>
                <w:bCs/>
              </w:rPr>
              <w:t>Фамилия, имя, отчество члена конкурсной комиссии, присутствовавшего на заседании конкурсной комиссии</w:t>
            </w:r>
          </w:p>
        </w:tc>
        <w:tc>
          <w:tcPr>
            <w:tcW w:w="0" w:type="auto"/>
            <w:tcBorders>
              <w:top w:val="single" w:sz="4" w:space="0" w:color="auto"/>
              <w:left w:val="single" w:sz="4" w:space="0" w:color="auto"/>
              <w:bottom w:val="single" w:sz="4" w:space="0" w:color="auto"/>
              <w:right w:val="single" w:sz="4" w:space="0" w:color="auto"/>
            </w:tcBorders>
            <w:hideMark/>
          </w:tcPr>
          <w:p w:rsidR="00925B6D" w:rsidRPr="005D0424" w:rsidRDefault="00925B6D" w:rsidP="005D0424">
            <w:pPr>
              <w:spacing w:after="0" w:line="240" w:lineRule="auto"/>
              <w:jc w:val="center"/>
              <w:rPr>
                <w:rFonts w:ascii="Times New Roman" w:eastAsia="Times New Roman" w:hAnsi="Times New Roman" w:cs="Times New Roman"/>
                <w:bCs/>
              </w:rPr>
            </w:pPr>
            <w:r w:rsidRPr="005D0424">
              <w:rPr>
                <w:rFonts w:ascii="Times New Roman" w:eastAsia="Times New Roman" w:hAnsi="Times New Roman" w:cs="Times New Roman"/>
                <w:bCs/>
              </w:rPr>
              <w:t>Должность</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925B6D" w:rsidRPr="000F19FE" w:rsidRDefault="00925B6D" w:rsidP="005D0424">
      <w:pPr>
        <w:spacing w:after="156" w:line="240" w:lineRule="auto"/>
        <w:jc w:val="center"/>
        <w:rPr>
          <w:rFonts w:ascii="Times New Roman" w:eastAsia="Times New Roman" w:hAnsi="Times New Roman" w:cs="Times New Roman"/>
          <w:i/>
          <w:color w:val="000000"/>
        </w:rPr>
      </w:pPr>
      <w:r w:rsidRPr="000F19FE">
        <w:rPr>
          <w:rFonts w:ascii="Times New Roman" w:eastAsia="Times New Roman" w:hAnsi="Times New Roman" w:cs="Times New Roman"/>
          <w:i/>
          <w:color w:val="000000"/>
        </w:rPr>
        <w:t>2. Проведен конкурс на включение в кадровый резерв государственного органа по следующей группе должностей государственной гражданской службы Российской Федерации</w:t>
      </w:r>
    </w:p>
    <w:tbl>
      <w:tblPr>
        <w:tblW w:w="0" w:type="auto"/>
        <w:tblCellMar>
          <w:top w:w="15" w:type="dxa"/>
          <w:left w:w="15" w:type="dxa"/>
          <w:bottom w:w="15" w:type="dxa"/>
          <w:right w:w="15" w:type="dxa"/>
        </w:tblCellMar>
        <w:tblLook w:val="04A0"/>
      </w:tblPr>
      <w:tblGrid>
        <w:gridCol w:w="3743"/>
      </w:tblGrid>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5D0424">
            <w:pPr>
              <w:spacing w:after="0" w:line="240" w:lineRule="auto"/>
              <w:jc w:val="center"/>
              <w:rPr>
                <w:rFonts w:ascii="Times New Roman" w:eastAsia="Times New Roman" w:hAnsi="Times New Roman" w:cs="Times New Roman"/>
                <w:b/>
                <w:bCs/>
                <w:sz w:val="24"/>
                <w:szCs w:val="24"/>
              </w:rPr>
            </w:pPr>
            <w:r w:rsidRPr="005D0424">
              <w:rPr>
                <w:rFonts w:ascii="Times New Roman" w:eastAsia="Times New Roman" w:hAnsi="Times New Roman" w:cs="Times New Roman"/>
                <w:bCs/>
                <w:sz w:val="24"/>
                <w:szCs w:val="24"/>
              </w:rPr>
              <w:t>(наименование группы должностей)</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925B6D" w:rsidRPr="000F19FE" w:rsidRDefault="00925B6D" w:rsidP="005D0424">
      <w:pPr>
        <w:spacing w:after="156" w:line="240" w:lineRule="auto"/>
        <w:jc w:val="center"/>
        <w:rPr>
          <w:rFonts w:ascii="Times New Roman" w:eastAsia="Times New Roman" w:hAnsi="Times New Roman" w:cs="Times New Roman"/>
          <w:i/>
          <w:color w:val="000000"/>
          <w:sz w:val="24"/>
          <w:szCs w:val="24"/>
        </w:rPr>
      </w:pPr>
      <w:r w:rsidRPr="000F19FE">
        <w:rPr>
          <w:rFonts w:ascii="Times New Roman" w:eastAsia="Times New Roman" w:hAnsi="Times New Roman" w:cs="Times New Roman"/>
          <w:i/>
          <w:color w:val="000000"/>
          <w:sz w:val="24"/>
          <w:szCs w:val="24"/>
        </w:rPr>
        <w:t>3. Результаты рейтинговой оценки кандидатов</w:t>
      </w:r>
    </w:p>
    <w:tbl>
      <w:tblPr>
        <w:tblW w:w="0" w:type="auto"/>
        <w:tblCellMar>
          <w:top w:w="15" w:type="dxa"/>
          <w:left w:w="15" w:type="dxa"/>
          <w:bottom w:w="15" w:type="dxa"/>
          <w:right w:w="15" w:type="dxa"/>
        </w:tblCellMar>
        <w:tblLook w:val="04A0"/>
      </w:tblPr>
      <w:tblGrid>
        <w:gridCol w:w="3595"/>
        <w:gridCol w:w="1578"/>
        <w:gridCol w:w="4105"/>
      </w:tblGrid>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5D0424" w:rsidRDefault="00925B6D" w:rsidP="005D0424">
            <w:pPr>
              <w:spacing w:after="0" w:line="240" w:lineRule="auto"/>
              <w:jc w:val="center"/>
              <w:rPr>
                <w:rFonts w:ascii="Times New Roman" w:eastAsia="Times New Roman" w:hAnsi="Times New Roman" w:cs="Times New Roman"/>
                <w:bCs/>
                <w:sz w:val="24"/>
                <w:szCs w:val="24"/>
              </w:rPr>
            </w:pPr>
            <w:r w:rsidRPr="005D0424">
              <w:rPr>
                <w:rFonts w:ascii="Times New Roman" w:eastAsia="Times New Roman" w:hAnsi="Times New Roman" w:cs="Times New Roman"/>
                <w:bCs/>
                <w:sz w:val="24"/>
                <w:szCs w:val="24"/>
              </w:rPr>
              <w:t>Фамилия, имя, отчество кандидата</w:t>
            </w:r>
          </w:p>
        </w:tc>
        <w:tc>
          <w:tcPr>
            <w:tcW w:w="0" w:type="auto"/>
            <w:tcBorders>
              <w:top w:val="single" w:sz="4" w:space="0" w:color="auto"/>
              <w:left w:val="single" w:sz="4" w:space="0" w:color="auto"/>
              <w:bottom w:val="single" w:sz="4" w:space="0" w:color="auto"/>
              <w:right w:val="single" w:sz="4" w:space="0" w:color="auto"/>
            </w:tcBorders>
            <w:hideMark/>
          </w:tcPr>
          <w:p w:rsidR="00925B6D" w:rsidRPr="005D0424" w:rsidRDefault="00925B6D" w:rsidP="005D0424">
            <w:pPr>
              <w:spacing w:after="0" w:line="240" w:lineRule="auto"/>
              <w:jc w:val="center"/>
              <w:rPr>
                <w:rFonts w:ascii="Times New Roman" w:eastAsia="Times New Roman" w:hAnsi="Times New Roman" w:cs="Times New Roman"/>
                <w:bCs/>
                <w:sz w:val="24"/>
                <w:szCs w:val="24"/>
              </w:rPr>
            </w:pPr>
            <w:r w:rsidRPr="005D0424">
              <w:rPr>
                <w:rFonts w:ascii="Times New Roman" w:eastAsia="Times New Roman" w:hAnsi="Times New Roman" w:cs="Times New Roman"/>
                <w:bCs/>
                <w:sz w:val="24"/>
                <w:szCs w:val="24"/>
              </w:rPr>
              <w:t>Итоговый балл</w:t>
            </w:r>
          </w:p>
        </w:tc>
        <w:tc>
          <w:tcPr>
            <w:tcW w:w="0" w:type="auto"/>
            <w:tcBorders>
              <w:top w:val="single" w:sz="4" w:space="0" w:color="auto"/>
              <w:left w:val="single" w:sz="4" w:space="0" w:color="auto"/>
              <w:bottom w:val="single" w:sz="4" w:space="0" w:color="auto"/>
              <w:right w:val="single" w:sz="4" w:space="0" w:color="auto"/>
            </w:tcBorders>
            <w:hideMark/>
          </w:tcPr>
          <w:p w:rsidR="00925B6D" w:rsidRPr="005D0424" w:rsidRDefault="00925B6D" w:rsidP="005D0424">
            <w:pPr>
              <w:spacing w:after="0" w:line="240" w:lineRule="auto"/>
              <w:jc w:val="center"/>
              <w:rPr>
                <w:rFonts w:ascii="Times New Roman" w:eastAsia="Times New Roman" w:hAnsi="Times New Roman" w:cs="Times New Roman"/>
                <w:bCs/>
                <w:sz w:val="24"/>
                <w:szCs w:val="24"/>
              </w:rPr>
            </w:pPr>
            <w:r w:rsidRPr="005D0424">
              <w:rPr>
                <w:rFonts w:ascii="Times New Roman" w:eastAsia="Times New Roman" w:hAnsi="Times New Roman" w:cs="Times New Roman"/>
                <w:bCs/>
                <w:sz w:val="24"/>
                <w:szCs w:val="24"/>
              </w:rPr>
              <w:t>Место в рейтинге (в порядке убывания)</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925B6D" w:rsidRPr="000F19FE" w:rsidRDefault="00925B6D" w:rsidP="005D0424">
      <w:pPr>
        <w:spacing w:after="156" w:line="240" w:lineRule="auto"/>
        <w:jc w:val="center"/>
        <w:rPr>
          <w:rFonts w:ascii="Times New Roman" w:eastAsia="Times New Roman" w:hAnsi="Times New Roman" w:cs="Times New Roman"/>
          <w:i/>
          <w:color w:val="000000"/>
          <w:sz w:val="24"/>
          <w:szCs w:val="24"/>
        </w:rPr>
      </w:pPr>
      <w:r w:rsidRPr="000F19FE">
        <w:rPr>
          <w:rFonts w:ascii="Times New Roman" w:eastAsia="Times New Roman" w:hAnsi="Times New Roman" w:cs="Times New Roman"/>
          <w:i/>
          <w:color w:val="000000"/>
          <w:sz w:val="24"/>
          <w:szCs w:val="24"/>
        </w:rPr>
        <w:t>4. Результаты голосования по определению кандидата (кандидатов) для включения в кадровый резерв государственного органа (заполняется по кандидатам, получившим по итогам оценки не менее 50 процентов максимального балла)</w:t>
      </w:r>
    </w:p>
    <w:tbl>
      <w:tblPr>
        <w:tblW w:w="0" w:type="auto"/>
        <w:tblCellMar>
          <w:top w:w="15" w:type="dxa"/>
          <w:left w:w="15" w:type="dxa"/>
          <w:bottom w:w="15" w:type="dxa"/>
          <w:right w:w="15" w:type="dxa"/>
        </w:tblCellMar>
        <w:tblLook w:val="04A0"/>
      </w:tblPr>
      <w:tblGrid>
        <w:gridCol w:w="6001"/>
        <w:gridCol w:w="502"/>
        <w:gridCol w:w="1106"/>
        <w:gridCol w:w="1776"/>
      </w:tblGrid>
      <w:tr w:rsidR="00925B6D" w:rsidRPr="005D0424" w:rsidTr="00C34A53">
        <w:tc>
          <w:tcPr>
            <w:tcW w:w="0" w:type="auto"/>
            <w:gridSpan w:val="4"/>
            <w:tcBorders>
              <w:top w:val="single" w:sz="4" w:space="0" w:color="auto"/>
              <w:left w:val="single" w:sz="4" w:space="0" w:color="auto"/>
              <w:right w:val="single" w:sz="4" w:space="0" w:color="auto"/>
            </w:tcBorders>
            <w:hideMark/>
          </w:tcPr>
          <w:p w:rsidR="00925B6D" w:rsidRPr="005D0424" w:rsidRDefault="00925B6D" w:rsidP="005D0424">
            <w:pPr>
              <w:spacing w:after="0" w:line="240" w:lineRule="auto"/>
              <w:jc w:val="center"/>
              <w:rPr>
                <w:rFonts w:ascii="Times New Roman" w:eastAsia="Times New Roman" w:hAnsi="Times New Roman" w:cs="Times New Roman"/>
                <w:bCs/>
                <w:sz w:val="24"/>
                <w:szCs w:val="24"/>
              </w:rPr>
            </w:pPr>
            <w:r w:rsidRPr="005D0424">
              <w:rPr>
                <w:rFonts w:ascii="Times New Roman" w:eastAsia="Times New Roman" w:hAnsi="Times New Roman" w:cs="Times New Roman"/>
                <w:bCs/>
                <w:sz w:val="24"/>
                <w:szCs w:val="24"/>
              </w:rPr>
              <w:t>_________________________________________________________________ (фамилия, имя, отчество кандидата, занявшего первое место в рейтинге)</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Фамилия, имя, отчество члена конкурсной комиссии</w:t>
            </w:r>
          </w:p>
        </w:tc>
        <w:tc>
          <w:tcPr>
            <w:tcW w:w="0" w:type="auto"/>
            <w:gridSpan w:val="3"/>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Голосование</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"за"</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"против"</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"воздержался"</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Итого</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925B6D" w:rsidRPr="00925B6D" w:rsidRDefault="00925B6D" w:rsidP="00925B6D">
      <w:pPr>
        <w:spacing w:after="0" w:line="240" w:lineRule="auto"/>
        <w:rPr>
          <w:rFonts w:ascii="Arial" w:eastAsia="Times New Roman" w:hAnsi="Arial" w:cs="Arial"/>
          <w:vanish/>
          <w:color w:val="000000"/>
          <w:sz w:val="13"/>
          <w:szCs w:val="13"/>
        </w:rPr>
      </w:pPr>
    </w:p>
    <w:tbl>
      <w:tblPr>
        <w:tblW w:w="0" w:type="auto"/>
        <w:tblCellMar>
          <w:top w:w="15" w:type="dxa"/>
          <w:left w:w="15" w:type="dxa"/>
          <w:bottom w:w="15" w:type="dxa"/>
          <w:right w:w="15" w:type="dxa"/>
        </w:tblCellMar>
        <w:tblLook w:val="04A0"/>
      </w:tblPr>
      <w:tblGrid>
        <w:gridCol w:w="5971"/>
        <w:gridCol w:w="507"/>
        <w:gridCol w:w="1116"/>
        <w:gridCol w:w="1791"/>
      </w:tblGrid>
      <w:tr w:rsidR="00925B6D" w:rsidRPr="00925B6D" w:rsidTr="00C34A53">
        <w:tc>
          <w:tcPr>
            <w:tcW w:w="0" w:type="auto"/>
            <w:gridSpan w:val="4"/>
            <w:tcBorders>
              <w:top w:val="single" w:sz="4" w:space="0" w:color="auto"/>
              <w:left w:val="single" w:sz="4" w:space="0" w:color="auto"/>
              <w:right w:val="single" w:sz="4" w:space="0" w:color="auto"/>
            </w:tcBorders>
            <w:hideMark/>
          </w:tcPr>
          <w:p w:rsidR="00925B6D" w:rsidRPr="005D0424" w:rsidRDefault="00925B6D" w:rsidP="00925B6D">
            <w:pPr>
              <w:spacing w:after="0" w:line="240" w:lineRule="auto"/>
              <w:rPr>
                <w:rFonts w:ascii="Times New Roman" w:eastAsia="Times New Roman" w:hAnsi="Times New Roman" w:cs="Times New Roman"/>
                <w:bCs/>
                <w:sz w:val="24"/>
                <w:szCs w:val="24"/>
              </w:rPr>
            </w:pPr>
            <w:r w:rsidRPr="005D0424">
              <w:rPr>
                <w:rFonts w:ascii="Times New Roman" w:eastAsia="Times New Roman" w:hAnsi="Times New Roman" w:cs="Times New Roman"/>
                <w:bCs/>
                <w:sz w:val="24"/>
                <w:szCs w:val="24"/>
              </w:rPr>
              <w:t>________________________________________________________________ (фамилия, имя, отчество кандидата, занявшего второе место в рейтинге)</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Фамилия, имя, отчество члена конкурсной комиссии</w:t>
            </w:r>
          </w:p>
        </w:tc>
        <w:tc>
          <w:tcPr>
            <w:tcW w:w="0" w:type="auto"/>
            <w:gridSpan w:val="3"/>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Голосование</w:t>
            </w:r>
          </w:p>
        </w:tc>
      </w:tr>
      <w:tr w:rsidR="00925B6D" w:rsidRPr="00925B6D" w:rsidTr="00C34A53">
        <w:trPr>
          <w:trHeight w:val="284"/>
        </w:trPr>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"за"</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"против"</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"воздержался"</w:t>
            </w:r>
          </w:p>
        </w:tc>
      </w:tr>
      <w:tr w:rsidR="00C34A53" w:rsidRPr="00925B6D" w:rsidTr="00C34A53">
        <w:tc>
          <w:tcPr>
            <w:tcW w:w="0" w:type="auto"/>
            <w:tcBorders>
              <w:top w:val="single" w:sz="4" w:space="0" w:color="auto"/>
              <w:right w:val="single" w:sz="4" w:space="0" w:color="auto"/>
            </w:tcBorders>
            <w:hideMark/>
          </w:tcPr>
          <w:p w:rsidR="00C34A53" w:rsidRPr="00925B6D" w:rsidRDefault="00C34A53" w:rsidP="00925B6D">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right w:val="single" w:sz="4" w:space="0" w:color="auto"/>
            </w:tcBorders>
            <w:hideMark/>
          </w:tcPr>
          <w:p w:rsidR="00C34A53" w:rsidRPr="00925B6D" w:rsidRDefault="00C34A53" w:rsidP="00925B6D">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tcBorders>
            <w:hideMark/>
          </w:tcPr>
          <w:p w:rsidR="00C34A53" w:rsidRPr="00925B6D" w:rsidRDefault="00C34A53" w:rsidP="00925B6D">
            <w:pPr>
              <w:spacing w:after="0" w:line="240" w:lineRule="auto"/>
              <w:rPr>
                <w:rFonts w:ascii="Times New Roman" w:eastAsia="Times New Roman" w:hAnsi="Times New Roman" w:cs="Times New Roman"/>
                <w:sz w:val="24"/>
                <w:szCs w:val="24"/>
              </w:rPr>
            </w:pPr>
          </w:p>
        </w:tc>
        <w:tc>
          <w:tcPr>
            <w:tcW w:w="0" w:type="auto"/>
            <w:tcBorders>
              <w:top w:val="single" w:sz="4" w:space="0" w:color="auto"/>
            </w:tcBorders>
            <w:hideMark/>
          </w:tcPr>
          <w:p w:rsidR="00C34A53" w:rsidRPr="00925B6D" w:rsidRDefault="00C34A53" w:rsidP="00925B6D">
            <w:pPr>
              <w:spacing w:after="0" w:line="240" w:lineRule="auto"/>
              <w:rPr>
                <w:rFonts w:ascii="Times New Roman" w:eastAsia="Times New Roman" w:hAnsi="Times New Roman" w:cs="Times New Roman"/>
                <w:sz w:val="24"/>
                <w:szCs w:val="24"/>
              </w:rPr>
            </w:pP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lastRenderedPageBreak/>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Итого</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925B6D" w:rsidRPr="00925B6D" w:rsidRDefault="00925B6D" w:rsidP="00925B6D">
      <w:pPr>
        <w:spacing w:after="0" w:line="240" w:lineRule="auto"/>
        <w:rPr>
          <w:rFonts w:ascii="Arial" w:eastAsia="Times New Roman" w:hAnsi="Arial" w:cs="Arial"/>
          <w:vanish/>
          <w:color w:val="000000"/>
          <w:sz w:val="13"/>
          <w:szCs w:val="13"/>
        </w:rPr>
      </w:pPr>
    </w:p>
    <w:tbl>
      <w:tblPr>
        <w:tblW w:w="0" w:type="auto"/>
        <w:tblCellMar>
          <w:top w:w="15" w:type="dxa"/>
          <w:left w:w="15" w:type="dxa"/>
          <w:bottom w:w="15" w:type="dxa"/>
          <w:right w:w="15" w:type="dxa"/>
        </w:tblCellMar>
        <w:tblLook w:val="04A0"/>
      </w:tblPr>
      <w:tblGrid>
        <w:gridCol w:w="6001"/>
        <w:gridCol w:w="503"/>
        <w:gridCol w:w="1106"/>
        <w:gridCol w:w="1775"/>
      </w:tblGrid>
      <w:tr w:rsidR="00925B6D" w:rsidRPr="00925B6D" w:rsidTr="00C34A53">
        <w:tc>
          <w:tcPr>
            <w:tcW w:w="0" w:type="auto"/>
            <w:gridSpan w:val="4"/>
            <w:tcBorders>
              <w:top w:val="single" w:sz="4" w:space="0" w:color="auto"/>
              <w:right w:val="single" w:sz="4" w:space="0" w:color="auto"/>
            </w:tcBorders>
            <w:hideMark/>
          </w:tcPr>
          <w:p w:rsidR="00925B6D" w:rsidRPr="005D0424" w:rsidRDefault="00925B6D" w:rsidP="00925B6D">
            <w:pPr>
              <w:spacing w:after="0" w:line="240" w:lineRule="auto"/>
              <w:rPr>
                <w:rFonts w:ascii="Times New Roman" w:eastAsia="Times New Roman" w:hAnsi="Times New Roman" w:cs="Times New Roman"/>
                <w:bCs/>
                <w:sz w:val="24"/>
                <w:szCs w:val="24"/>
              </w:rPr>
            </w:pPr>
            <w:r w:rsidRPr="005D0424">
              <w:rPr>
                <w:rFonts w:ascii="Times New Roman" w:eastAsia="Times New Roman" w:hAnsi="Times New Roman" w:cs="Times New Roman"/>
                <w:bCs/>
                <w:sz w:val="24"/>
                <w:szCs w:val="24"/>
              </w:rPr>
              <w:t>_________________________________________________________________ (фамилия, имя, отчество кандидата, занявшего третье место в рейтинге)</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Фамилия, имя, отчество члена конкурсной комиссии</w:t>
            </w:r>
          </w:p>
        </w:tc>
        <w:tc>
          <w:tcPr>
            <w:tcW w:w="0" w:type="auto"/>
            <w:gridSpan w:val="3"/>
            <w:tcBorders>
              <w:top w:val="single" w:sz="4" w:space="0" w:color="auto"/>
              <w:left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Голосование</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"за"</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"против"</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"воздержался"</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925B6D" w:rsidRPr="00925B6D" w:rsidRDefault="00925B6D" w:rsidP="00925B6D">
      <w:pPr>
        <w:spacing w:after="156" w:line="240" w:lineRule="auto"/>
        <w:rPr>
          <w:rFonts w:ascii="Arial" w:eastAsia="Times New Roman" w:hAnsi="Arial" w:cs="Arial"/>
          <w:color w:val="000000"/>
          <w:sz w:val="13"/>
          <w:szCs w:val="13"/>
        </w:rPr>
      </w:pPr>
      <w:r w:rsidRPr="00925B6D">
        <w:rPr>
          <w:rFonts w:ascii="Arial" w:eastAsia="Times New Roman" w:hAnsi="Arial" w:cs="Arial"/>
          <w:color w:val="000000"/>
          <w:sz w:val="13"/>
          <w:szCs w:val="13"/>
        </w:rPr>
        <w:t>Комментарии к результатам голосования (при необходимости)</w:t>
      </w:r>
    </w:p>
    <w:tbl>
      <w:tblPr>
        <w:tblW w:w="0" w:type="auto"/>
        <w:tblCellMar>
          <w:top w:w="15" w:type="dxa"/>
          <w:left w:w="15" w:type="dxa"/>
          <w:bottom w:w="15" w:type="dxa"/>
          <w:right w:w="15" w:type="dxa"/>
        </w:tblCellMar>
        <w:tblLook w:val="04A0"/>
      </w:tblPr>
      <w:tblGrid>
        <w:gridCol w:w="210"/>
      </w:tblGrid>
      <w:tr w:rsidR="00925B6D" w:rsidRPr="00925B6D" w:rsidTr="00925B6D">
        <w:tc>
          <w:tcPr>
            <w:tcW w:w="0" w:type="auto"/>
            <w:hideMark/>
          </w:tcPr>
          <w:p w:rsidR="00925B6D" w:rsidRPr="00925B6D" w:rsidRDefault="00925B6D" w:rsidP="00925B6D">
            <w:pPr>
              <w:spacing w:after="0" w:line="240" w:lineRule="auto"/>
              <w:rPr>
                <w:rFonts w:ascii="Times New Roman" w:eastAsia="Times New Roman" w:hAnsi="Times New Roman" w:cs="Times New Roman"/>
                <w:b/>
                <w:bCs/>
                <w:sz w:val="24"/>
                <w:szCs w:val="24"/>
              </w:rPr>
            </w:pPr>
            <w:r w:rsidRPr="00925B6D">
              <w:rPr>
                <w:rFonts w:ascii="Times New Roman" w:eastAsia="Times New Roman" w:hAnsi="Times New Roman" w:cs="Times New Roman"/>
                <w:b/>
                <w:bCs/>
                <w:sz w:val="24"/>
                <w:szCs w:val="24"/>
              </w:rPr>
              <w:t>   </w:t>
            </w:r>
          </w:p>
        </w:tc>
      </w:tr>
      <w:tr w:rsidR="00925B6D" w:rsidRPr="00925B6D" w:rsidTr="00925B6D">
        <w:tc>
          <w:tcPr>
            <w:tcW w:w="0" w:type="auto"/>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r w:rsidR="00925B6D" w:rsidRPr="00925B6D" w:rsidTr="00925B6D">
        <w:tc>
          <w:tcPr>
            <w:tcW w:w="0" w:type="auto"/>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925B6D" w:rsidRPr="000F19FE" w:rsidRDefault="00925B6D" w:rsidP="005D0424">
      <w:pPr>
        <w:spacing w:after="156" w:line="240" w:lineRule="auto"/>
        <w:jc w:val="center"/>
        <w:rPr>
          <w:rFonts w:ascii="Times New Roman" w:eastAsia="Times New Roman" w:hAnsi="Times New Roman" w:cs="Times New Roman"/>
          <w:i/>
          <w:color w:val="000000"/>
          <w:sz w:val="24"/>
          <w:szCs w:val="24"/>
        </w:rPr>
      </w:pPr>
      <w:r w:rsidRPr="000F19FE">
        <w:rPr>
          <w:rFonts w:ascii="Times New Roman" w:eastAsia="Times New Roman" w:hAnsi="Times New Roman" w:cs="Times New Roman"/>
          <w:i/>
          <w:color w:val="000000"/>
          <w:sz w:val="24"/>
          <w:szCs w:val="24"/>
        </w:rPr>
        <w:t>5. По результатам голосования конкурсная комиссия определяет следующего кандидата (кандидатов) для включения в кадровый резерв государственного органа</w:t>
      </w:r>
    </w:p>
    <w:tbl>
      <w:tblPr>
        <w:tblW w:w="0" w:type="auto"/>
        <w:tblCellMar>
          <w:top w:w="15" w:type="dxa"/>
          <w:left w:w="15" w:type="dxa"/>
          <w:bottom w:w="15" w:type="dxa"/>
          <w:right w:w="15" w:type="dxa"/>
        </w:tblCellMar>
        <w:tblLook w:val="04A0"/>
      </w:tblPr>
      <w:tblGrid>
        <w:gridCol w:w="4028"/>
        <w:gridCol w:w="5357"/>
      </w:tblGrid>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5D0424" w:rsidRDefault="00925B6D" w:rsidP="005D0424">
            <w:pPr>
              <w:spacing w:after="0" w:line="240" w:lineRule="auto"/>
              <w:jc w:val="center"/>
              <w:rPr>
                <w:rFonts w:ascii="Times New Roman" w:eastAsia="Times New Roman" w:hAnsi="Times New Roman" w:cs="Times New Roman"/>
                <w:bCs/>
                <w:sz w:val="24"/>
                <w:szCs w:val="24"/>
              </w:rPr>
            </w:pPr>
            <w:r w:rsidRPr="005D0424">
              <w:rPr>
                <w:rFonts w:ascii="Times New Roman" w:eastAsia="Times New Roman" w:hAnsi="Times New Roman" w:cs="Times New Roman"/>
                <w:bCs/>
                <w:sz w:val="24"/>
                <w:szCs w:val="24"/>
              </w:rPr>
              <w:t>Фамилия, имя, отчество кандидата, признанного победителем</w:t>
            </w:r>
          </w:p>
        </w:tc>
        <w:tc>
          <w:tcPr>
            <w:tcW w:w="0" w:type="auto"/>
            <w:tcBorders>
              <w:top w:val="single" w:sz="4" w:space="0" w:color="auto"/>
              <w:left w:val="single" w:sz="4" w:space="0" w:color="auto"/>
              <w:bottom w:val="single" w:sz="4" w:space="0" w:color="auto"/>
              <w:right w:val="single" w:sz="4" w:space="0" w:color="auto"/>
            </w:tcBorders>
            <w:hideMark/>
          </w:tcPr>
          <w:p w:rsidR="00925B6D" w:rsidRPr="005D0424" w:rsidRDefault="00925B6D" w:rsidP="005D0424">
            <w:pPr>
              <w:spacing w:after="0" w:line="240" w:lineRule="auto"/>
              <w:jc w:val="center"/>
              <w:rPr>
                <w:rFonts w:ascii="Times New Roman" w:eastAsia="Times New Roman" w:hAnsi="Times New Roman" w:cs="Times New Roman"/>
                <w:bCs/>
                <w:sz w:val="24"/>
                <w:szCs w:val="24"/>
              </w:rPr>
            </w:pPr>
            <w:r w:rsidRPr="005D0424">
              <w:rPr>
                <w:rFonts w:ascii="Times New Roman" w:eastAsia="Times New Roman" w:hAnsi="Times New Roman" w:cs="Times New Roman"/>
                <w:bCs/>
                <w:sz w:val="24"/>
                <w:szCs w:val="24"/>
              </w:rPr>
              <w:t>Группа должностей государственной гражданской службы Российской Федерации</w:t>
            </w:r>
          </w:p>
        </w:tc>
      </w:tr>
      <w:tr w:rsidR="00925B6D" w:rsidRPr="00925B6D" w:rsidTr="00C34A53">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925B6D" w:rsidRPr="00925B6D" w:rsidRDefault="00925B6D" w:rsidP="00925B6D">
            <w:pPr>
              <w:spacing w:after="0" w:line="240" w:lineRule="auto"/>
              <w:rPr>
                <w:rFonts w:ascii="Times New Roman" w:eastAsia="Times New Roman" w:hAnsi="Times New Roman" w:cs="Times New Roman"/>
                <w:sz w:val="24"/>
                <w:szCs w:val="24"/>
              </w:rPr>
            </w:pPr>
            <w:r w:rsidRPr="00925B6D">
              <w:rPr>
                <w:rFonts w:ascii="Times New Roman" w:eastAsia="Times New Roman" w:hAnsi="Times New Roman" w:cs="Times New Roman"/>
                <w:sz w:val="24"/>
                <w:szCs w:val="24"/>
              </w:rPr>
              <w:t>   </w:t>
            </w:r>
          </w:p>
        </w:tc>
      </w:tr>
    </w:tbl>
    <w:p w:rsidR="000F19FE" w:rsidRDefault="000F19FE" w:rsidP="000F19FE">
      <w:pPr>
        <w:spacing w:after="156" w:line="240" w:lineRule="auto"/>
        <w:jc w:val="center"/>
        <w:rPr>
          <w:rFonts w:ascii="Times New Roman" w:eastAsia="Times New Roman" w:hAnsi="Times New Roman" w:cs="Times New Roman"/>
          <w:i/>
          <w:color w:val="000000"/>
          <w:sz w:val="24"/>
          <w:szCs w:val="24"/>
        </w:rPr>
      </w:pPr>
    </w:p>
    <w:p w:rsidR="00925B6D" w:rsidRDefault="00925B6D" w:rsidP="000F19FE">
      <w:pPr>
        <w:spacing w:after="156" w:line="240" w:lineRule="auto"/>
        <w:jc w:val="center"/>
        <w:rPr>
          <w:rFonts w:ascii="Times New Roman" w:eastAsia="Times New Roman" w:hAnsi="Times New Roman" w:cs="Times New Roman"/>
          <w:i/>
          <w:color w:val="000000"/>
          <w:sz w:val="24"/>
          <w:szCs w:val="24"/>
        </w:rPr>
      </w:pPr>
      <w:r w:rsidRPr="000F19FE">
        <w:rPr>
          <w:rFonts w:ascii="Times New Roman" w:eastAsia="Times New Roman" w:hAnsi="Times New Roman" w:cs="Times New Roman"/>
          <w:i/>
          <w:color w:val="000000"/>
          <w:sz w:val="24"/>
          <w:szCs w:val="24"/>
        </w:rPr>
        <w:t>6. В заседании конкурсной комиссии не участвовали следующие члены комиссии</w:t>
      </w:r>
    </w:p>
    <w:p w:rsidR="000F19FE" w:rsidRPr="000F19FE" w:rsidRDefault="000F19FE" w:rsidP="000F19FE">
      <w:pPr>
        <w:spacing w:after="156" w:line="240" w:lineRule="auto"/>
        <w:jc w:val="center"/>
        <w:rPr>
          <w:rFonts w:ascii="Times New Roman" w:eastAsia="Times New Roman" w:hAnsi="Times New Roman" w:cs="Times New Roman"/>
          <w:i/>
          <w:color w:val="000000"/>
          <w:sz w:val="24"/>
          <w:szCs w:val="24"/>
        </w:rPr>
      </w:pPr>
    </w:p>
    <w:tbl>
      <w:tblPr>
        <w:tblW w:w="0" w:type="auto"/>
        <w:tblCellMar>
          <w:top w:w="15" w:type="dxa"/>
          <w:left w:w="15" w:type="dxa"/>
          <w:bottom w:w="15" w:type="dxa"/>
          <w:right w:w="15" w:type="dxa"/>
        </w:tblCellMar>
        <w:tblLook w:val="04A0"/>
      </w:tblPr>
      <w:tblGrid>
        <w:gridCol w:w="2619"/>
      </w:tblGrid>
      <w:tr w:rsidR="00925B6D" w:rsidRPr="00925B6D" w:rsidTr="00925B6D">
        <w:tc>
          <w:tcPr>
            <w:tcW w:w="0" w:type="auto"/>
            <w:hideMark/>
          </w:tcPr>
          <w:p w:rsidR="00925B6D" w:rsidRPr="005D0424" w:rsidRDefault="00925B6D" w:rsidP="00925B6D">
            <w:pPr>
              <w:spacing w:after="0" w:line="240" w:lineRule="auto"/>
              <w:rPr>
                <w:rFonts w:ascii="Times New Roman" w:eastAsia="Times New Roman" w:hAnsi="Times New Roman" w:cs="Times New Roman"/>
                <w:bCs/>
                <w:sz w:val="24"/>
                <w:szCs w:val="24"/>
              </w:rPr>
            </w:pPr>
            <w:r w:rsidRPr="005D0424">
              <w:rPr>
                <w:rFonts w:ascii="Times New Roman" w:eastAsia="Times New Roman" w:hAnsi="Times New Roman" w:cs="Times New Roman"/>
                <w:bCs/>
                <w:sz w:val="24"/>
                <w:szCs w:val="24"/>
              </w:rPr>
              <w:t>(фамилия, имя, отчество)</w:t>
            </w:r>
          </w:p>
        </w:tc>
      </w:tr>
    </w:tbl>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Председатель конкурсной комиссии      _________ _________________________</w:t>
      </w:r>
    </w:p>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                                      (подпись) (фамилия, имя, отчество)</w:t>
      </w:r>
    </w:p>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Заместители председателя</w:t>
      </w:r>
    </w:p>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конкурсной комиссии                   _________ _________________________</w:t>
      </w:r>
    </w:p>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                                      (подпись) (фамилия, имя, отчество)</w:t>
      </w:r>
    </w:p>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Секретарь конкурсной комиссии         _________ _________________________</w:t>
      </w:r>
    </w:p>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                                      (подпись) (фамилия, имя, отчество)</w:t>
      </w:r>
    </w:p>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Независимые эксперты                  _________ _________________________</w:t>
      </w:r>
    </w:p>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                                      (подпись) (фамилия, имя, отчество)</w:t>
      </w:r>
    </w:p>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конкурсной комиссии                    _________ _________________________</w:t>
      </w:r>
    </w:p>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                                      (подпись) (фамилия, имя, отчество)</w:t>
      </w:r>
    </w:p>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Другие члены</w:t>
      </w:r>
    </w:p>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конкурсной комиссии                   _________ _________________________</w:t>
      </w:r>
    </w:p>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                                      (подпись) (фамилия, имя, отчество)</w:t>
      </w:r>
    </w:p>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lastRenderedPageBreak/>
        <w:t>конкурсной комиссии                    _________ _________________________</w:t>
      </w:r>
    </w:p>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                                      (подпись) (фамилия, имя, отчество)</w:t>
      </w:r>
    </w:p>
    <w:p w:rsidR="00925B6D"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конкурсной комиссии                    _________ _________________________</w:t>
      </w:r>
    </w:p>
    <w:p w:rsidR="005D0424" w:rsidRPr="005D0424" w:rsidRDefault="00925B6D" w:rsidP="00925B6D">
      <w:pPr>
        <w:spacing w:after="156" w:line="240" w:lineRule="auto"/>
        <w:rPr>
          <w:rFonts w:ascii="Times New Roman" w:eastAsia="Times New Roman" w:hAnsi="Times New Roman" w:cs="Times New Roman"/>
          <w:color w:val="000000"/>
          <w:sz w:val="24"/>
          <w:szCs w:val="24"/>
        </w:rPr>
      </w:pPr>
      <w:r w:rsidRPr="005D0424">
        <w:rPr>
          <w:rFonts w:ascii="Times New Roman" w:eastAsia="Times New Roman" w:hAnsi="Times New Roman" w:cs="Times New Roman"/>
          <w:color w:val="000000"/>
          <w:sz w:val="24"/>
          <w:szCs w:val="24"/>
        </w:rPr>
        <w:t>                                      (подпись) (фамилия, имя, отчество)</w:t>
      </w:r>
    </w:p>
    <w:p w:rsidR="00925B6D" w:rsidRPr="00925B6D" w:rsidRDefault="00925B6D" w:rsidP="005D0424">
      <w:pPr>
        <w:spacing w:after="156" w:line="240" w:lineRule="auto"/>
        <w:ind w:firstLine="708"/>
        <w:jc w:val="both"/>
        <w:rPr>
          <w:rFonts w:ascii="Arial" w:eastAsia="Times New Roman" w:hAnsi="Arial" w:cs="Arial"/>
          <w:color w:val="000000"/>
          <w:sz w:val="13"/>
          <w:szCs w:val="13"/>
        </w:rPr>
      </w:pPr>
      <w:bookmarkStart w:id="0" w:name="review"/>
      <w:bookmarkEnd w:id="0"/>
      <w:r w:rsidRPr="00925B6D">
        <w:rPr>
          <w:rFonts w:ascii="Arial" w:eastAsia="Times New Roman" w:hAnsi="Arial" w:cs="Arial"/>
          <w:color w:val="000000"/>
          <w:sz w:val="13"/>
          <w:szCs w:val="13"/>
        </w:rPr>
        <w:t>Установлена единая методика проведения конкурсов на замещение вакантных должностей государственной гражданской службы и включение в кадровый резерв госорганов.</w:t>
      </w:r>
    </w:p>
    <w:p w:rsidR="00925B6D" w:rsidRPr="00925B6D" w:rsidRDefault="00925B6D" w:rsidP="005D0424">
      <w:pPr>
        <w:spacing w:after="156" w:line="240" w:lineRule="auto"/>
        <w:ind w:firstLine="708"/>
        <w:jc w:val="both"/>
        <w:rPr>
          <w:rFonts w:ascii="Arial" w:eastAsia="Times New Roman" w:hAnsi="Arial" w:cs="Arial"/>
          <w:color w:val="000000"/>
          <w:sz w:val="13"/>
          <w:szCs w:val="13"/>
        </w:rPr>
      </w:pPr>
      <w:r w:rsidRPr="00925B6D">
        <w:rPr>
          <w:rFonts w:ascii="Arial" w:eastAsia="Times New Roman" w:hAnsi="Arial" w:cs="Arial"/>
          <w:color w:val="000000"/>
          <w:sz w:val="13"/>
          <w:szCs w:val="13"/>
        </w:rPr>
        <w:t>Методика определяет порядок подготовки и проведения конкурсов, предварительного тестирования, методы оценки профессиональных и личностных качеств кандидатов.</w:t>
      </w:r>
    </w:p>
    <w:p w:rsidR="00925B6D" w:rsidRPr="00925B6D" w:rsidRDefault="00925B6D" w:rsidP="005D0424">
      <w:pPr>
        <w:spacing w:after="156" w:line="240" w:lineRule="auto"/>
        <w:ind w:firstLine="708"/>
        <w:jc w:val="both"/>
        <w:rPr>
          <w:rFonts w:ascii="Arial" w:eastAsia="Times New Roman" w:hAnsi="Arial" w:cs="Arial"/>
          <w:color w:val="000000"/>
          <w:sz w:val="13"/>
          <w:szCs w:val="13"/>
        </w:rPr>
      </w:pPr>
      <w:r w:rsidRPr="00925B6D">
        <w:rPr>
          <w:rFonts w:ascii="Arial" w:eastAsia="Times New Roman" w:hAnsi="Arial" w:cs="Arial"/>
          <w:color w:val="000000"/>
          <w:sz w:val="13"/>
          <w:szCs w:val="13"/>
        </w:rPr>
        <w:t>Для оценки профессионального уровня кандидатов, их соответствия квалификационным требованиям могут использоваться такие методы оценки, как индивидуальное собеседование, анкетирование, проведение групповых дискуссий, написание реферата и иных письменных работ или тестирование.</w:t>
      </w:r>
    </w:p>
    <w:p w:rsidR="00925B6D" w:rsidRPr="00925B6D" w:rsidRDefault="00925B6D" w:rsidP="005D0424">
      <w:pPr>
        <w:spacing w:after="156" w:line="240" w:lineRule="auto"/>
        <w:ind w:firstLine="708"/>
        <w:jc w:val="both"/>
        <w:rPr>
          <w:rFonts w:ascii="Arial" w:eastAsia="Times New Roman" w:hAnsi="Arial" w:cs="Arial"/>
          <w:color w:val="000000"/>
          <w:sz w:val="13"/>
          <w:szCs w:val="13"/>
        </w:rPr>
      </w:pPr>
      <w:r w:rsidRPr="00925B6D">
        <w:rPr>
          <w:rFonts w:ascii="Arial" w:eastAsia="Times New Roman" w:hAnsi="Arial" w:cs="Arial"/>
          <w:color w:val="000000"/>
          <w:sz w:val="13"/>
          <w:szCs w:val="13"/>
        </w:rPr>
        <w:t>Соответствие кандидатов квалификационным требованиям оценивается исходя из категорий и групп должностей гражданской службы.</w:t>
      </w:r>
    </w:p>
    <w:p w:rsidR="00925B6D" w:rsidRPr="00925B6D" w:rsidRDefault="00925B6D" w:rsidP="005D0424">
      <w:pPr>
        <w:spacing w:after="156" w:line="240" w:lineRule="auto"/>
        <w:jc w:val="both"/>
        <w:rPr>
          <w:rFonts w:ascii="Arial" w:eastAsia="Times New Roman" w:hAnsi="Arial" w:cs="Arial"/>
          <w:color w:val="000000"/>
          <w:sz w:val="13"/>
          <w:szCs w:val="13"/>
        </w:rPr>
      </w:pPr>
      <w:r w:rsidRPr="00925B6D">
        <w:rPr>
          <w:rFonts w:ascii="Arial" w:eastAsia="Times New Roman" w:hAnsi="Arial" w:cs="Arial"/>
          <w:color w:val="000000"/>
          <w:sz w:val="13"/>
          <w:szCs w:val="13"/>
        </w:rPr>
        <w:t>Методы оценки должны позволять оценивать такие профессиональные и личностные качества, как стратегическое мышление, командное взаимодействие, персональная эффективность, гибкость и готовность к изменениям - для всех кандидатов, а также лидерство и принятие управленческих решений - дополнительно для кандидатов, претендующих на замещение руководящих должностей.</w:t>
      </w:r>
    </w:p>
    <w:p w:rsidR="00925B6D" w:rsidRDefault="00925B6D" w:rsidP="00925B6D">
      <w:r w:rsidRPr="00925B6D">
        <w:rPr>
          <w:rFonts w:ascii="Arial" w:eastAsia="Times New Roman" w:hAnsi="Arial" w:cs="Arial"/>
          <w:color w:val="000000"/>
          <w:sz w:val="13"/>
          <w:szCs w:val="13"/>
        </w:rPr>
        <w:br/>
      </w:r>
      <w:r w:rsidRPr="00925B6D">
        <w:rPr>
          <w:rFonts w:ascii="Arial" w:eastAsia="Times New Roman" w:hAnsi="Arial" w:cs="Arial"/>
          <w:color w:val="000000"/>
          <w:sz w:val="13"/>
          <w:szCs w:val="13"/>
        </w:rPr>
        <w:br/>
      </w:r>
    </w:p>
    <w:sectPr w:rsidR="00925B6D" w:rsidSect="004E7390">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589" w:rsidRDefault="006D0589" w:rsidP="00925B6D">
      <w:pPr>
        <w:spacing w:after="0" w:line="240" w:lineRule="auto"/>
      </w:pPr>
      <w:r>
        <w:separator/>
      </w:r>
    </w:p>
  </w:endnote>
  <w:endnote w:type="continuationSeparator" w:id="1">
    <w:p w:rsidR="006D0589" w:rsidRDefault="006D0589" w:rsidP="00925B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08685"/>
      <w:docPartObj>
        <w:docPartGallery w:val="Page Numbers (Bottom of Page)"/>
        <w:docPartUnique/>
      </w:docPartObj>
    </w:sdtPr>
    <w:sdtContent>
      <w:p w:rsidR="00621302" w:rsidRDefault="00EF11D5">
        <w:pPr>
          <w:pStyle w:val="a7"/>
          <w:jc w:val="right"/>
        </w:pPr>
        <w:fldSimple w:instr=" PAGE   \* MERGEFORMAT ">
          <w:r w:rsidR="00C55B68">
            <w:rPr>
              <w:noProof/>
            </w:rPr>
            <w:t>1</w:t>
          </w:r>
        </w:fldSimple>
      </w:p>
    </w:sdtContent>
  </w:sdt>
  <w:p w:rsidR="00621302" w:rsidRDefault="0062130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589" w:rsidRDefault="006D0589" w:rsidP="00925B6D">
      <w:pPr>
        <w:spacing w:after="0" w:line="240" w:lineRule="auto"/>
      </w:pPr>
      <w:r>
        <w:separator/>
      </w:r>
    </w:p>
  </w:footnote>
  <w:footnote w:type="continuationSeparator" w:id="1">
    <w:p w:rsidR="006D0589" w:rsidRDefault="006D0589" w:rsidP="00925B6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0"/>
    <w:footnote w:id="1"/>
  </w:footnotePr>
  <w:endnotePr>
    <w:endnote w:id="0"/>
    <w:endnote w:id="1"/>
  </w:endnotePr>
  <w:compat>
    <w:useFELayout/>
  </w:compat>
  <w:rsids>
    <w:rsidRoot w:val="00925B6D"/>
    <w:rsid w:val="00011040"/>
    <w:rsid w:val="000F19FE"/>
    <w:rsid w:val="00281484"/>
    <w:rsid w:val="003251F9"/>
    <w:rsid w:val="00446AA9"/>
    <w:rsid w:val="0045533A"/>
    <w:rsid w:val="004E7390"/>
    <w:rsid w:val="004F1F62"/>
    <w:rsid w:val="00526B7E"/>
    <w:rsid w:val="005A2ECA"/>
    <w:rsid w:val="005D0424"/>
    <w:rsid w:val="00621302"/>
    <w:rsid w:val="00662B7A"/>
    <w:rsid w:val="006D0589"/>
    <w:rsid w:val="00700221"/>
    <w:rsid w:val="007007B9"/>
    <w:rsid w:val="00925449"/>
    <w:rsid w:val="00925B6D"/>
    <w:rsid w:val="00AB0779"/>
    <w:rsid w:val="00AE64CE"/>
    <w:rsid w:val="00C34A53"/>
    <w:rsid w:val="00C55B68"/>
    <w:rsid w:val="00CA24BB"/>
    <w:rsid w:val="00CF3CF1"/>
    <w:rsid w:val="00EF11D5"/>
    <w:rsid w:val="00F92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390"/>
  </w:style>
  <w:style w:type="paragraph" w:styleId="2">
    <w:name w:val="heading 2"/>
    <w:basedOn w:val="a"/>
    <w:link w:val="20"/>
    <w:uiPriority w:val="9"/>
    <w:qFormat/>
    <w:rsid w:val="00925B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25B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5B6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25B6D"/>
    <w:rPr>
      <w:rFonts w:ascii="Times New Roman" w:eastAsia="Times New Roman" w:hAnsi="Times New Roman" w:cs="Times New Roman"/>
      <w:b/>
      <w:bCs/>
      <w:sz w:val="27"/>
      <w:szCs w:val="27"/>
    </w:rPr>
  </w:style>
  <w:style w:type="paragraph" w:styleId="a3">
    <w:name w:val="Normal (Web)"/>
    <w:basedOn w:val="a"/>
    <w:uiPriority w:val="99"/>
    <w:semiHidden/>
    <w:unhideWhenUsed/>
    <w:rsid w:val="00925B6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25B6D"/>
    <w:rPr>
      <w:color w:val="0000FF"/>
      <w:u w:val="single"/>
    </w:rPr>
  </w:style>
  <w:style w:type="paragraph" w:customStyle="1" w:styleId="toright">
    <w:name w:val="toright"/>
    <w:basedOn w:val="a"/>
    <w:rsid w:val="00925B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925B6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925B6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5B6D"/>
  </w:style>
  <w:style w:type="paragraph" w:styleId="a7">
    <w:name w:val="footer"/>
    <w:basedOn w:val="a"/>
    <w:link w:val="a8"/>
    <w:uiPriority w:val="99"/>
    <w:unhideWhenUsed/>
    <w:rsid w:val="00925B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5B6D"/>
  </w:style>
</w:styles>
</file>

<file path=word/webSettings.xml><?xml version="1.0" encoding="utf-8"?>
<w:webSettings xmlns:r="http://schemas.openxmlformats.org/officeDocument/2006/relationships" xmlns:w="http://schemas.openxmlformats.org/wordprocessingml/2006/main">
  <w:divs>
    <w:div w:id="555051697">
      <w:bodyDiv w:val="1"/>
      <w:marLeft w:val="0"/>
      <w:marRight w:val="0"/>
      <w:marTop w:val="0"/>
      <w:marBottom w:val="0"/>
      <w:divBdr>
        <w:top w:val="none" w:sz="0" w:space="0" w:color="auto"/>
        <w:left w:val="none" w:sz="0" w:space="0" w:color="auto"/>
        <w:bottom w:val="none" w:sz="0" w:space="0" w:color="auto"/>
        <w:right w:val="none" w:sz="0" w:space="0" w:color="auto"/>
      </w:divBdr>
      <w:divsChild>
        <w:div w:id="349182074">
          <w:marLeft w:val="0"/>
          <w:marRight w:val="0"/>
          <w:marTop w:val="0"/>
          <w:marBottom w:val="11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818302/" TargetMode="External"/><Relationship Id="rId13" Type="http://schemas.openxmlformats.org/officeDocument/2006/relationships/hyperlink" Target="http://www.garant.ru/products/ipo/prime/doc/7181830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arant.ru/products/ipo/prime/doc/71818302/" TargetMode="External"/><Relationship Id="rId12" Type="http://schemas.openxmlformats.org/officeDocument/2006/relationships/hyperlink" Target="http://www.garant.ru/products/ipo/prime/doc/71818302/"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garant.ru/products/ipo/prime/doc/71818302/" TargetMode="External"/><Relationship Id="rId1" Type="http://schemas.openxmlformats.org/officeDocument/2006/relationships/styles" Target="styles.xml"/><Relationship Id="rId6" Type="http://schemas.openxmlformats.org/officeDocument/2006/relationships/hyperlink" Target="http://www.garant.ru/products/ipo/prime/doc/71818302/" TargetMode="External"/><Relationship Id="rId11" Type="http://schemas.openxmlformats.org/officeDocument/2006/relationships/hyperlink" Target="http://www.garant.ru/products/ipo/prime/doc/71818302/" TargetMode="External"/><Relationship Id="rId5" Type="http://schemas.openxmlformats.org/officeDocument/2006/relationships/endnotes" Target="endnotes.xml"/><Relationship Id="rId15" Type="http://schemas.openxmlformats.org/officeDocument/2006/relationships/hyperlink" Target="http://www.garant.ru/products/ipo/prime/doc/71818302/" TargetMode="External"/><Relationship Id="rId10" Type="http://schemas.openxmlformats.org/officeDocument/2006/relationships/hyperlink" Target="http://www.garant.ru/products/ipo/prime/doc/71818302/"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garant.ru/products/ipo/prime/doc/71818302/" TargetMode="External"/><Relationship Id="rId14" Type="http://schemas.openxmlformats.org/officeDocument/2006/relationships/hyperlink" Target="http://www.garant.ru/products/ipo/prime/doc/71818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17</Pages>
  <Words>5272</Words>
  <Characters>30054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5</cp:lastModifiedBy>
  <cp:revision>14</cp:revision>
  <cp:lastPrinted>2018-09-07T06:24:00Z</cp:lastPrinted>
  <dcterms:created xsi:type="dcterms:W3CDTF">2018-09-07T05:26:00Z</dcterms:created>
  <dcterms:modified xsi:type="dcterms:W3CDTF">2018-09-26T11:04:00Z</dcterms:modified>
</cp:coreProperties>
</file>