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8B" w:rsidRDefault="005F4B8B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059" w:rsidRPr="00A26059" w:rsidRDefault="00A26059" w:rsidP="007F056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59" w:rsidRPr="00A26059" w:rsidRDefault="00A26059" w:rsidP="00A2605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59">
        <w:rPr>
          <w:rFonts w:ascii="Times New Roman" w:hAnsi="Times New Roman" w:cs="Times New Roman"/>
          <w:b/>
          <w:sz w:val="28"/>
          <w:szCs w:val="28"/>
        </w:rPr>
        <w:t>Результаты проведения публичных обсуждений результатов правоприменительной практики государственного жилищного надзора и лицензионного контроля предпринимательской деятельности по управлению многоквартирными домами на территории Республики Тыва</w:t>
      </w:r>
    </w:p>
    <w:p w:rsidR="00A26059" w:rsidRDefault="00A26059" w:rsidP="00A26059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0568" w:rsidRDefault="007F0568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надзора Республики Тыва</w:t>
      </w:r>
      <w:r w:rsidR="00B63AC2">
        <w:rPr>
          <w:rFonts w:ascii="Times New Roman" w:hAnsi="Times New Roman" w:cs="Times New Roman"/>
          <w:sz w:val="28"/>
          <w:szCs w:val="28"/>
        </w:rPr>
        <w:t xml:space="preserve"> как орган исполнительной власти Республики Тыва</w:t>
      </w:r>
      <w:r w:rsidRPr="001565CD">
        <w:rPr>
          <w:rFonts w:ascii="Times New Roman" w:hAnsi="Times New Roman" w:cs="Times New Roman"/>
          <w:sz w:val="28"/>
          <w:szCs w:val="28"/>
        </w:rPr>
        <w:t>, уполномоченный на осуществление регионального государственног</w:t>
      </w:r>
      <w:r w:rsidR="00C65F2D">
        <w:rPr>
          <w:rFonts w:ascii="Times New Roman" w:hAnsi="Times New Roman" w:cs="Times New Roman"/>
          <w:sz w:val="28"/>
          <w:szCs w:val="28"/>
        </w:rPr>
        <w:t>о контроля (надзора) в жилищной</w:t>
      </w:r>
      <w:r w:rsidRPr="001565CD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B63AC2">
        <w:rPr>
          <w:rFonts w:ascii="Times New Roman" w:hAnsi="Times New Roman" w:cs="Times New Roman"/>
          <w:sz w:val="28"/>
          <w:szCs w:val="28"/>
        </w:rPr>
        <w:t>,</w:t>
      </w:r>
      <w:r w:rsidRPr="001565CD">
        <w:rPr>
          <w:rFonts w:ascii="Times New Roman" w:hAnsi="Times New Roman" w:cs="Times New Roman"/>
          <w:sz w:val="28"/>
          <w:szCs w:val="28"/>
        </w:rPr>
        <w:t xml:space="preserve"> </w:t>
      </w:r>
      <w:r w:rsidR="00B63AC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565CD">
        <w:rPr>
          <w:rFonts w:ascii="Times New Roman" w:hAnsi="Times New Roman" w:cs="Times New Roman"/>
          <w:sz w:val="28"/>
          <w:szCs w:val="28"/>
        </w:rPr>
        <w:t>организует свою деятельность в соответствии с федеральными законами, региональным законодательством и подзаконными нормативными правовыми актами федеральных органов исполнительной власти Российской Федерации и Республики  Тыва.</w:t>
      </w:r>
    </w:p>
    <w:p w:rsidR="001565CD" w:rsidRPr="001565CD" w:rsidRDefault="001565CD" w:rsidP="00B63AC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5CD" w:rsidRPr="00B63AC2" w:rsidRDefault="001565CD" w:rsidP="00B63AC2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C2">
        <w:rPr>
          <w:rFonts w:ascii="Times New Roman" w:hAnsi="Times New Roman" w:cs="Times New Roman"/>
          <w:b/>
          <w:sz w:val="28"/>
          <w:szCs w:val="28"/>
        </w:rPr>
        <w:t>Основной задачей Службы</w:t>
      </w:r>
      <w:r w:rsidRPr="001565CD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 является контроль качества и надежности жилищно-коммунальных услуг, которые включают в себя безопасные и благоприятные условия проживания граждан в многоквартирных домах и жилых домах, бесперебойное предоставление </w:t>
      </w:r>
      <w:r w:rsidR="00C65F2D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1565CD">
        <w:rPr>
          <w:rFonts w:ascii="Times New Roman" w:hAnsi="Times New Roman" w:cs="Times New Roman"/>
          <w:sz w:val="28"/>
          <w:szCs w:val="28"/>
        </w:rPr>
        <w:t>услуг, в соответствии с обязательными требованиями, установленными законодательством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и надзорная деятельность Службы осуществляется посредством организации и проведения плановых и внеплановых про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верок.  Основанием для проведения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является План проведения плановых проверок Службы на следующий год, который утверждается Прокуратурой Республики Тыва.</w:t>
      </w:r>
    </w:p>
    <w:p w:rsidR="00B63AC2" w:rsidRPr="001565CD" w:rsidRDefault="00B63AC2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</w:t>
      </w:r>
      <w:r w:rsidR="00C65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ниями для проведения внеплановых</w:t>
      </w: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провер</w:t>
      </w:r>
      <w:r w:rsidR="00C65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</w:t>
      </w: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являются: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истечение срока исполнения ранее выданного предписания об устранении выявленного нарушения обязательных требований;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Службу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</w:t>
      </w:r>
    </w:p>
    <w:p w:rsidR="00B63AC2" w:rsidRDefault="00B63AC2" w:rsidP="001565CD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CD" w:rsidRPr="00A674C7" w:rsidRDefault="00A674C7" w:rsidP="001565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C7">
        <w:rPr>
          <w:rFonts w:ascii="Times New Roman" w:hAnsi="Times New Roman" w:cs="Times New Roman"/>
          <w:sz w:val="28"/>
          <w:szCs w:val="28"/>
        </w:rPr>
        <w:t xml:space="preserve">Согласно постановления Правительства Республики Тыва от 02 февраля 2011 года № 69 «Об утверждении Положения о Службе государственной жилищной инспекции и строительного надзора Республики Тыва и ее структуры» </w:t>
      </w:r>
      <w:r w:rsidR="001565CD" w:rsidRPr="00A674C7">
        <w:rPr>
          <w:rFonts w:ascii="Times New Roman" w:hAnsi="Times New Roman" w:cs="Times New Roman"/>
          <w:sz w:val="28"/>
          <w:szCs w:val="28"/>
        </w:rPr>
        <w:t xml:space="preserve">Служба состоит из 3-х отделов: </w:t>
      </w:r>
      <w:r w:rsidR="00B63AC2" w:rsidRPr="00A674C7">
        <w:rPr>
          <w:rFonts w:ascii="Times New Roman" w:hAnsi="Times New Roman" w:cs="Times New Roman"/>
          <w:sz w:val="28"/>
          <w:szCs w:val="28"/>
        </w:rPr>
        <w:t>отдел контроля жилищного фонда (4 чел.),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5CD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отдел контрольно-аналитичес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кого надзора за деятельностью управляющих компаний</w:t>
      </w:r>
      <w:r w:rsidR="001565CD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 собственников жилья (3 чел.)</w:t>
      </w:r>
      <w:r w:rsidR="001565CD" w:rsidRPr="00A674C7">
        <w:rPr>
          <w:rFonts w:ascii="Times New Roman" w:hAnsi="Times New Roman" w:cs="Times New Roman"/>
          <w:sz w:val="28"/>
          <w:szCs w:val="28"/>
        </w:rPr>
        <w:t>, отдел строительного надзора</w:t>
      </w:r>
      <w:r w:rsidR="00B63AC2" w:rsidRPr="00A674C7">
        <w:rPr>
          <w:rFonts w:ascii="Times New Roman" w:hAnsi="Times New Roman" w:cs="Times New Roman"/>
          <w:sz w:val="28"/>
          <w:szCs w:val="28"/>
        </w:rPr>
        <w:t xml:space="preserve"> (3 чел.)</w:t>
      </w:r>
      <w:r w:rsidR="001565CD" w:rsidRPr="00A67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AC2" w:rsidRPr="001565CD" w:rsidRDefault="00B63AC2" w:rsidP="001565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CD" w:rsidRPr="00C65F2D" w:rsidRDefault="001565CD" w:rsidP="001565CD">
      <w:pPr>
        <w:pStyle w:val="a7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>Согласно Постановлению Правительства РФ от 02.03.2017г. № 245 «</w:t>
      </w:r>
      <w:r w:rsidRPr="00C65F2D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Правительства РФ от 17.08.2016г. № 806</w:t>
      </w:r>
      <w:r w:rsidRPr="00C65F2D">
        <w:rPr>
          <w:rFonts w:ascii="Times New Roman" w:eastAsia="Times New Roman" w:hAnsi="Times New Roman" w:cs="Times New Roman"/>
          <w:sz w:val="20"/>
          <w:szCs w:val="20"/>
        </w:rPr>
        <w:t>», в число перечня видов государственного контроля с применением риск-ориентированного подхода включены 4 контрольно-надзорные функции, осуществляемые Службой:</w:t>
      </w:r>
    </w:p>
    <w:p w:rsidR="001565CD" w:rsidRPr="00C65F2D" w:rsidRDefault="001565CD" w:rsidP="001565C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C65F2D">
        <w:rPr>
          <w:rFonts w:ascii="Times New Roman" w:hAnsi="Times New Roman" w:cs="Times New Roman"/>
          <w:sz w:val="20"/>
          <w:szCs w:val="20"/>
        </w:rPr>
        <w:t>региональный государственный строительный надзор (2 класс - высокий риск);</w:t>
      </w:r>
    </w:p>
    <w:p w:rsidR="001565CD" w:rsidRPr="00C65F2D" w:rsidRDefault="001565CD" w:rsidP="001565C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C65F2D">
        <w:rPr>
          <w:rFonts w:ascii="Times New Roman" w:hAnsi="Times New Roman" w:cs="Times New Roman"/>
          <w:sz w:val="20"/>
          <w:szCs w:val="20"/>
        </w:rPr>
        <w:t>2.</w:t>
      </w:r>
      <w:r w:rsidR="00C65F2D" w:rsidRPr="00C65F2D">
        <w:rPr>
          <w:rFonts w:ascii="Times New Roman" w:hAnsi="Times New Roman" w:cs="Times New Roman"/>
          <w:sz w:val="20"/>
          <w:szCs w:val="20"/>
        </w:rPr>
        <w:t xml:space="preserve"> </w:t>
      </w:r>
      <w:r w:rsidRPr="00C65F2D">
        <w:rPr>
          <w:rFonts w:ascii="Times New Roman" w:hAnsi="Times New Roman" w:cs="Times New Roman"/>
          <w:sz w:val="20"/>
          <w:szCs w:val="20"/>
        </w:rPr>
        <w:t>государственный контроль (надзор) в области долевого строительства многоквартирных домов и (или) иных объектов недвижимости (1 класс -</w:t>
      </w:r>
      <w:r w:rsidR="00F766F9">
        <w:rPr>
          <w:rFonts w:ascii="Times New Roman" w:hAnsi="Times New Roman" w:cs="Times New Roman"/>
          <w:sz w:val="20"/>
          <w:szCs w:val="20"/>
        </w:rPr>
        <w:t xml:space="preserve"> </w:t>
      </w:r>
      <w:r w:rsidRPr="00C65F2D">
        <w:rPr>
          <w:rFonts w:ascii="Times New Roman" w:hAnsi="Times New Roman" w:cs="Times New Roman"/>
          <w:sz w:val="20"/>
          <w:szCs w:val="20"/>
        </w:rPr>
        <w:t>чрезвычайно высокий риск);</w:t>
      </w:r>
    </w:p>
    <w:p w:rsidR="001565CD" w:rsidRPr="00C65F2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 лицензионный контроль за предпринимательской деятельностью по управлению </w:t>
      </w:r>
      <w:hyperlink r:id="rId6" w:tgtFrame="_blank" w:tooltip="Новостройки Архангельска" w:history="1">
        <w:r w:rsidRPr="00C65F2D">
          <w:rPr>
            <w:rFonts w:ascii="Times New Roman" w:eastAsia="Times New Roman" w:hAnsi="Times New Roman" w:cs="Times New Roman"/>
            <w:sz w:val="20"/>
            <w:szCs w:val="20"/>
          </w:rPr>
          <w:t>многоквартирными</w:t>
        </w:r>
      </w:hyperlink>
      <w:r w:rsidRPr="00C65F2D">
        <w:rPr>
          <w:rFonts w:ascii="Times New Roman" w:eastAsia="Times New Roman" w:hAnsi="Times New Roman" w:cs="Times New Roman"/>
          <w:sz w:val="20"/>
          <w:szCs w:val="20"/>
        </w:rPr>
        <w:t> домами (4 класс - средний риск);</w:t>
      </w:r>
    </w:p>
    <w:p w:rsidR="007F0568" w:rsidRPr="00C65F2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>4. государственный жилищный надзор (4 класс - средний риск).</w:t>
      </w:r>
    </w:p>
    <w:p w:rsidR="001565CD" w:rsidRDefault="001565CD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4C7" w:rsidRDefault="00A674C7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F2D" w:rsidRPr="001565CD" w:rsidRDefault="00C65F2D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F6A" w:rsidRPr="001565CD" w:rsidRDefault="001565CD" w:rsidP="00856F6A">
      <w:pPr>
        <w:pStyle w:val="a8"/>
        <w:widowControl w:val="0"/>
        <w:autoSpaceDE w:val="0"/>
        <w:autoSpaceDN w:val="0"/>
        <w:adjustRightInd w:val="0"/>
        <w:spacing w:after="0" w:line="276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856F6A"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регионального </w:t>
      </w:r>
      <w:r w:rsidR="00856F6A" w:rsidRPr="001565CD">
        <w:rPr>
          <w:rFonts w:ascii="Times New Roman" w:hAnsi="Times New Roman" w:cs="Times New Roman"/>
          <w:b/>
          <w:sz w:val="28"/>
          <w:szCs w:val="28"/>
          <w:u w:val="single"/>
        </w:rPr>
        <w:t>контроля жилищного фонда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В жилищном фо</w:t>
      </w:r>
      <w:r w:rsidR="00B63AC2">
        <w:rPr>
          <w:rFonts w:ascii="Times New Roman" w:hAnsi="Times New Roman" w:cs="Times New Roman"/>
          <w:color w:val="000000"/>
          <w:sz w:val="28"/>
          <w:szCs w:val="28"/>
        </w:rPr>
        <w:t>нде республики насчитывается ____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домо</w:t>
      </w:r>
      <w:r w:rsidR="00084501">
        <w:rPr>
          <w:rFonts w:ascii="Times New Roman" w:hAnsi="Times New Roman" w:cs="Times New Roman"/>
          <w:color w:val="000000"/>
          <w:sz w:val="28"/>
          <w:szCs w:val="28"/>
        </w:rPr>
        <w:t>в, расположенных на территории 9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 республики, из них в:</w:t>
      </w:r>
    </w:p>
    <w:p w:rsidR="00856F6A" w:rsidRPr="001565CD" w:rsidRDefault="00B63AC2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Кызыле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56F6A" w:rsidRPr="001565CD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Шагонаре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67;</w:t>
      </w:r>
    </w:p>
    <w:p w:rsidR="00BB6610" w:rsidRDefault="00BB6610" w:rsidP="00BB661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>. Хову-Аксы – 65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г. Ак-Довураке – 47;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с. Бай-Хааке – 22;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Каа-Хеме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8;</w:t>
      </w:r>
    </w:p>
    <w:p w:rsidR="00856F6A" w:rsidRPr="001565CD" w:rsidRDefault="00084501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 Кызыл-Ма</w:t>
      </w:r>
      <w:r w:rsidR="00856F6A" w:rsidRPr="001565CD">
        <w:rPr>
          <w:rFonts w:ascii="Times New Roman" w:hAnsi="Times New Roman" w:cs="Times New Roman"/>
          <w:color w:val="000000"/>
          <w:sz w:val="28"/>
          <w:szCs w:val="28"/>
        </w:rPr>
        <w:t>жалыке - 6;</w:t>
      </w:r>
    </w:p>
    <w:p w:rsidR="00084501" w:rsidRDefault="00856F6A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г. Туране – 6;</w:t>
      </w:r>
    </w:p>
    <w:p w:rsidR="00084501" w:rsidRPr="001565CD" w:rsidRDefault="00084501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Чадан – 3.</w:t>
      </w:r>
    </w:p>
    <w:p w:rsidR="00004BCC" w:rsidRDefault="00004BCC" w:rsidP="00856F6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6F6A" w:rsidRPr="00E359DE" w:rsidRDefault="00E359DE" w:rsidP="00A674C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9DE">
        <w:rPr>
          <w:rFonts w:ascii="Times New Roman" w:hAnsi="Times New Roman" w:cs="Times New Roman"/>
          <w:b/>
          <w:sz w:val="26"/>
          <w:szCs w:val="26"/>
        </w:rPr>
        <w:t>В Республике Тыва числятся 3</w:t>
      </w:r>
      <w:r w:rsidR="00856F6A" w:rsidRPr="00E359DE">
        <w:rPr>
          <w:rFonts w:ascii="Times New Roman" w:hAnsi="Times New Roman" w:cs="Times New Roman"/>
          <w:b/>
          <w:sz w:val="26"/>
          <w:szCs w:val="26"/>
        </w:rPr>
        <w:t>9 управляющих организаций, из них:</w:t>
      </w:r>
    </w:p>
    <w:p w:rsidR="00856F6A" w:rsidRPr="00E359DE" w:rsidRDefault="00856F6A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- 2</w:t>
      </w:r>
      <w:r w:rsidR="005F4B8B">
        <w:rPr>
          <w:rFonts w:ascii="Times New Roman" w:hAnsi="Times New Roman" w:cs="Times New Roman"/>
          <w:sz w:val="26"/>
          <w:szCs w:val="26"/>
        </w:rPr>
        <w:t>3</w:t>
      </w:r>
      <w:r w:rsidRPr="00E359DE">
        <w:rPr>
          <w:rFonts w:ascii="Times New Roman" w:hAnsi="Times New Roman" w:cs="Times New Roman"/>
          <w:sz w:val="26"/>
          <w:szCs w:val="26"/>
        </w:rPr>
        <w:t xml:space="preserve"> управляющих компаний;</w:t>
      </w:r>
    </w:p>
    <w:p w:rsidR="00856F6A" w:rsidRPr="00E359DE" w:rsidRDefault="00E359DE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- 16</w:t>
      </w:r>
      <w:r w:rsidR="00856F6A" w:rsidRPr="00E359DE">
        <w:rPr>
          <w:rFonts w:ascii="Times New Roman" w:hAnsi="Times New Roman" w:cs="Times New Roman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sz w:val="26"/>
          <w:szCs w:val="26"/>
        </w:rPr>
        <w:t>товариществ собственников жилья.</w:t>
      </w:r>
    </w:p>
    <w:p w:rsidR="00856F6A" w:rsidRPr="00E359DE" w:rsidRDefault="00856F6A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856F6A" w:rsidRPr="00856F6A" w:rsidRDefault="00856F6A" w:rsidP="00A674C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Которые обслуживают многоквартирные дома в пяти муниципальных образованиях республики (гг.</w:t>
      </w:r>
      <w:r w:rsidR="00B63AC2">
        <w:rPr>
          <w:rFonts w:ascii="Times New Roman" w:hAnsi="Times New Roman" w:cs="Times New Roman"/>
          <w:sz w:val="26"/>
          <w:szCs w:val="26"/>
        </w:rPr>
        <w:t xml:space="preserve"> </w:t>
      </w:r>
      <w:r w:rsidRPr="00856F6A">
        <w:rPr>
          <w:rFonts w:ascii="Times New Roman" w:hAnsi="Times New Roman" w:cs="Times New Roman"/>
          <w:sz w:val="26"/>
          <w:szCs w:val="26"/>
        </w:rPr>
        <w:t xml:space="preserve">Кызыл, Ак-Довурак, Шагонар, с. Кызыл-Мажалык,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. Хову-Аксы).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Основными вопросами поступивших обращений являются: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неисправность кровли;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начисление за жилищно-коммунальные услуги;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предоставление услуг теплоснабжения;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содержание подъездов, подвалов;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нарушение режимов предоставление горячего водоснабжения.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устранением течи внутридомовых инженерных сетей;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уборкой подъездов и придомовых территорий;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текущий косметический ремонт подъездов;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вывоз мусора.</w:t>
      </w:r>
    </w:p>
    <w:p w:rsidR="004F6AB0" w:rsidRDefault="004F6AB0" w:rsidP="00B63AC2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6F6A" w:rsidRDefault="00CF28D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F4B8B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B63AC2">
        <w:rPr>
          <w:rFonts w:ascii="Times New Roman" w:hAnsi="Times New Roman" w:cs="Times New Roman"/>
          <w:sz w:val="26"/>
          <w:szCs w:val="26"/>
        </w:rPr>
        <w:t>201</w:t>
      </w:r>
      <w:r w:rsidR="005F4B8B">
        <w:rPr>
          <w:rFonts w:ascii="Times New Roman" w:hAnsi="Times New Roman" w:cs="Times New Roman"/>
          <w:sz w:val="26"/>
          <w:szCs w:val="26"/>
        </w:rPr>
        <w:t>9</w:t>
      </w:r>
      <w:r w:rsidR="00B63AC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поступило 813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граждан, юридических лиц, в то</w:t>
      </w:r>
      <w:r>
        <w:rPr>
          <w:rFonts w:ascii="Times New Roman" w:hAnsi="Times New Roman" w:cs="Times New Roman"/>
          <w:sz w:val="26"/>
          <w:szCs w:val="26"/>
        </w:rPr>
        <w:t>м числе: 43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из Админис</w:t>
      </w:r>
      <w:r>
        <w:rPr>
          <w:rFonts w:ascii="Times New Roman" w:hAnsi="Times New Roman" w:cs="Times New Roman"/>
          <w:sz w:val="26"/>
          <w:szCs w:val="26"/>
        </w:rPr>
        <w:t>трации Главы Республики Тыва; 156</w:t>
      </w:r>
      <w:r w:rsidR="00B63AC2">
        <w:rPr>
          <w:rFonts w:ascii="Times New Roman" w:hAnsi="Times New Roman" w:cs="Times New Roman"/>
          <w:sz w:val="26"/>
          <w:szCs w:val="26"/>
        </w:rPr>
        <w:t xml:space="preserve"> требований  прокуратуры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Республики Тыва по вопросам связанным с жилищным законодательством Российской Федерации, с качеством предоставления жилищно-коммунальных услуг.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число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856F6A" w:rsidRPr="00856F6A" w:rsidRDefault="00B63AC2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5F4B8B">
        <w:rPr>
          <w:rFonts w:ascii="Times New Roman" w:eastAsia="Times New Roman" w:hAnsi="Times New Roman" w:cs="Times New Roman"/>
          <w:sz w:val="26"/>
          <w:szCs w:val="26"/>
        </w:rPr>
        <w:t>9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отделом контроля жилищного фонда Службы государственной жилищной инспекции и строительного надзора Республики Тыва: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проведено провер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ок (плановые, внеплановые)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выдано актов проверок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(первичные акты проверок)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предписаний для устранения выявл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енных нарушений (первичные) – 252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повторных предписаний (в рез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ультате повторных проверок) – 71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составлены протокола об административном правонарушении (в отношении должностных, юр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идических и физических лиц) –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административных штрафов на общую сумму (сумма в соответствии с Кодексом об администра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тивных правонарушениях РФ) – 6 665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,0 тыс. руб.;</w:t>
      </w:r>
    </w:p>
    <w:p w:rsidR="00856F6A" w:rsidRPr="00826822" w:rsidRDefault="00826822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22">
        <w:rPr>
          <w:rFonts w:ascii="Times New Roman" w:eastAsia="Times New Roman" w:hAnsi="Times New Roman" w:cs="Times New Roman"/>
          <w:sz w:val="26"/>
          <w:szCs w:val="26"/>
        </w:rPr>
        <w:t>- взыскано в бюджет – 1 799,8</w:t>
      </w:r>
      <w:r w:rsidR="00856F6A" w:rsidRPr="00826822">
        <w:rPr>
          <w:rFonts w:ascii="Times New Roman" w:eastAsia="Times New Roman" w:hAnsi="Times New Roman" w:cs="Times New Roman"/>
          <w:sz w:val="26"/>
          <w:szCs w:val="26"/>
        </w:rPr>
        <w:t xml:space="preserve"> тыс. руб.     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контрольных мероприятий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за отчетный период составлен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исполнительных документов. Данные о количестве протоколов в разрезе статьей КоАП РФ: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предъявлены 18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штрафных санкций  по части 1 статьи 7.23.3 КоАП  Российской Федерации (</w:t>
      </w:r>
      <w:r w:rsidR="00856F6A" w:rsidRPr="00856F6A">
        <w:rPr>
          <w:rFonts w:ascii="Times New Roman" w:hAnsi="Times New Roman" w:cs="Times New Roman"/>
          <w:sz w:val="26"/>
          <w:szCs w:val="26"/>
        </w:rPr>
        <w:t>нарушение правил осуществления предпринимательской деятельности по управлению многоквартирными домами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)  и направлены мировым судьям для рассмотрения и вынесения административного наказания, общ</w:t>
      </w:r>
      <w:r>
        <w:rPr>
          <w:rFonts w:ascii="Times New Roman" w:eastAsia="Times New Roman" w:hAnsi="Times New Roman" w:cs="Times New Roman"/>
          <w:sz w:val="26"/>
          <w:szCs w:val="26"/>
        </w:rPr>
        <w:t>ая сумма которых составляет 2 70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возбуждено 1 административное производство  по части 1 статьи 14.1.3 КоАП  Российской Федерации (</w:t>
      </w:r>
      <w:r w:rsidRPr="00856F6A">
        <w:rPr>
          <w:rFonts w:ascii="Times New Roman" w:hAnsi="Times New Roman" w:cs="Times New Roman"/>
          <w:sz w:val="26"/>
          <w:szCs w:val="26"/>
        </w:rPr>
        <w:t>о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существление предпринимательской деятельности по управлению многоквартирными домами без лицензии)  и направлен в мировой суд для рассмотрения и вынесения административного наказания, общая сумма которого составляет 250,0 тыс. руб.;</w:t>
      </w:r>
    </w:p>
    <w:p w:rsidR="00856F6A" w:rsidRPr="00856F6A" w:rsidRDefault="00004BCC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предъявлены 19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штрафных санкций  по </w:t>
      </w:r>
      <w:r>
        <w:rPr>
          <w:rFonts w:ascii="Times New Roman" w:eastAsia="Times New Roman" w:hAnsi="Times New Roman" w:cs="Times New Roman"/>
          <w:sz w:val="26"/>
          <w:szCs w:val="26"/>
        </w:rPr>
        <w:t>статье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19.5 КоАП  Российской Федерации (</w:t>
      </w:r>
      <w:r w:rsidR="00856F6A" w:rsidRPr="00856F6A">
        <w:rPr>
          <w:rFonts w:ascii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)  и направлены мировым судьям для рассмотрения и вынесения административного наказания, общая сумма которых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3 61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по ст. 7.23 КоАП РФ (</w:t>
      </w:r>
      <w:r w:rsidRPr="00856F6A">
        <w:rPr>
          <w:rFonts w:ascii="Times New Roman" w:hAnsi="Times New Roman" w:cs="Times New Roman"/>
          <w:sz w:val="26"/>
          <w:szCs w:val="26"/>
        </w:rPr>
        <w:t>нарушение нормативов обеспечения населения коммунальными услугами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) назначено 3 административных наказаний в виде административных штрафов на общую сумму 15,0 тыс. руб.;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также, назначены 5 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дел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в отношении юридичес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>ких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и должностн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>ых лиц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7.21 -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7.22 КоАП РФ,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общую сумму штрафных санкций 90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,0 тыс. руб.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     За отчетный период специалистами Службы  принято участие в нескольких судебных заседениях мировых судов г. Кызыла, Кызылского городского суда Республики Тыва и судов общей юрисдикции.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F4B8B">
        <w:rPr>
          <w:rFonts w:ascii="Times New Roman" w:hAnsi="Times New Roman" w:cs="Times New Roman"/>
          <w:noProof/>
          <w:sz w:val="26"/>
          <w:szCs w:val="26"/>
        </w:rPr>
        <w:t xml:space="preserve">      За </w:t>
      </w:r>
      <w:r w:rsidR="005F4B8B" w:rsidRPr="005F4B8B">
        <w:rPr>
          <w:rFonts w:ascii="Times New Roman" w:hAnsi="Times New Roman" w:cs="Times New Roman"/>
          <w:noProof/>
          <w:sz w:val="26"/>
          <w:szCs w:val="26"/>
        </w:rPr>
        <w:t>отчетный период</w:t>
      </w:r>
      <w:r w:rsidR="005F4B8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F9386A">
        <w:rPr>
          <w:rFonts w:ascii="Times New Roman" w:hAnsi="Times New Roman" w:cs="Times New Roman"/>
          <w:noProof/>
          <w:sz w:val="26"/>
          <w:szCs w:val="26"/>
        </w:rPr>
        <w:t>201</w:t>
      </w:r>
      <w:r w:rsidR="005F4B8B">
        <w:rPr>
          <w:rFonts w:ascii="Times New Roman" w:hAnsi="Times New Roman" w:cs="Times New Roman"/>
          <w:noProof/>
          <w:sz w:val="26"/>
          <w:szCs w:val="26"/>
        </w:rPr>
        <w:t>9</w:t>
      </w:r>
      <w:r w:rsidR="00F9386A">
        <w:rPr>
          <w:rFonts w:ascii="Times New Roman" w:hAnsi="Times New Roman" w:cs="Times New Roman"/>
          <w:noProof/>
          <w:sz w:val="26"/>
          <w:szCs w:val="26"/>
        </w:rPr>
        <w:t xml:space="preserve"> год Службой направлено </w:t>
      </w:r>
      <w:r w:rsidR="00004BCC">
        <w:rPr>
          <w:rFonts w:ascii="Times New Roman" w:hAnsi="Times New Roman" w:cs="Times New Roman"/>
          <w:noProof/>
          <w:sz w:val="26"/>
          <w:szCs w:val="26"/>
        </w:rPr>
        <w:t xml:space="preserve">в мировые суды </w:t>
      </w:r>
      <w:r w:rsidR="00F9386A">
        <w:rPr>
          <w:rFonts w:ascii="Times New Roman" w:hAnsi="Times New Roman" w:cs="Times New Roman"/>
          <w:noProof/>
          <w:sz w:val="26"/>
          <w:szCs w:val="26"/>
        </w:rPr>
        <w:t>40</w:t>
      </w: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протоколов об административных правонрашениях в отношении юридических и должностных лиц осуществляющие управление многоквартирнымидомами расположенных на территории Респу</w:t>
      </w:r>
      <w:r w:rsidR="00F9386A">
        <w:rPr>
          <w:rFonts w:ascii="Times New Roman" w:hAnsi="Times New Roman" w:cs="Times New Roman"/>
          <w:noProof/>
          <w:sz w:val="26"/>
          <w:szCs w:val="26"/>
        </w:rPr>
        <w:t>блики Тыва, на общую сумму 6 560</w:t>
      </w:r>
      <w:r w:rsidRPr="00856F6A">
        <w:rPr>
          <w:rFonts w:ascii="Times New Roman" w:hAnsi="Times New Roman" w:cs="Times New Roman"/>
          <w:noProof/>
          <w:sz w:val="26"/>
          <w:szCs w:val="26"/>
        </w:rPr>
        <w:t>,0 тыс. руб.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9386A">
        <w:rPr>
          <w:rFonts w:ascii="Times New Roman" w:eastAsia="Times New Roman" w:hAnsi="Times New Roman" w:cs="Times New Roman"/>
          <w:sz w:val="26"/>
          <w:szCs w:val="26"/>
        </w:rPr>
        <w:t xml:space="preserve"> Кроме того, принято участие в 3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проверках, проводимых органами прокуратуры Республики Тыва </w:t>
      </w:r>
      <w:r w:rsidRPr="00856F6A">
        <w:rPr>
          <w:rFonts w:ascii="Times New Roman" w:eastAsia="Calibri" w:hAnsi="Times New Roman" w:cs="Times New Roman"/>
          <w:sz w:val="26"/>
          <w:szCs w:val="26"/>
        </w:rPr>
        <w:t>в частности соблюдение УФСИН России по Республике Тыва, требований законодательства о безопасности эксплуатации жилых, административных зданий и коммунально-бытовых объектов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F9386A" w:rsidRDefault="00F9386A" w:rsidP="00856F6A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7F0568" w:rsidRPr="00F766F9" w:rsidRDefault="007F0568" w:rsidP="00F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6F9">
        <w:rPr>
          <w:rFonts w:ascii="Times New Roman" w:hAnsi="Times New Roman" w:cs="Times New Roman"/>
          <w:b/>
          <w:sz w:val="26"/>
          <w:szCs w:val="26"/>
        </w:rPr>
        <w:t xml:space="preserve">Контрольно-аналитический надзор за деятельностью управляющих компаний и товариществ собственников жилья за </w:t>
      </w:r>
      <w:r w:rsidR="00F766F9" w:rsidRPr="00F766F9">
        <w:rPr>
          <w:rFonts w:ascii="Times New Roman" w:hAnsi="Times New Roman" w:cs="Times New Roman"/>
          <w:b/>
          <w:sz w:val="26"/>
          <w:szCs w:val="26"/>
        </w:rPr>
        <w:t xml:space="preserve">период с января по </w:t>
      </w:r>
      <w:r w:rsidR="005F4B8B">
        <w:rPr>
          <w:rFonts w:ascii="Times New Roman" w:hAnsi="Times New Roman" w:cs="Times New Roman"/>
          <w:b/>
          <w:sz w:val="26"/>
          <w:szCs w:val="26"/>
        </w:rPr>
        <w:t>июнь</w:t>
      </w:r>
      <w:r w:rsidR="00F766F9" w:rsidRPr="00F766F9">
        <w:rPr>
          <w:rFonts w:ascii="Times New Roman" w:hAnsi="Times New Roman" w:cs="Times New Roman"/>
          <w:b/>
          <w:sz w:val="26"/>
          <w:szCs w:val="26"/>
        </w:rPr>
        <w:t xml:space="preserve"> 2019 г. </w:t>
      </w:r>
    </w:p>
    <w:p w:rsidR="007F0568" w:rsidRPr="00F766F9" w:rsidRDefault="007F0568" w:rsidP="00F7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6F9" w:rsidRPr="00F766F9" w:rsidRDefault="00F766F9" w:rsidP="00F766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Отделом контрольно-аналитического надзора за деятельностью управляющих компаний и товариществ собственников жилья за  </w:t>
      </w:r>
      <w:r>
        <w:rPr>
          <w:rFonts w:ascii="Times New Roman" w:hAnsi="Times New Roman" w:cs="Times New Roman"/>
          <w:sz w:val="26"/>
          <w:szCs w:val="26"/>
        </w:rPr>
        <w:t>период с января по май</w:t>
      </w:r>
      <w:r w:rsidRPr="00F766F9">
        <w:rPr>
          <w:rFonts w:ascii="Times New Roman" w:hAnsi="Times New Roman" w:cs="Times New Roman"/>
          <w:sz w:val="26"/>
          <w:szCs w:val="26"/>
        </w:rPr>
        <w:t xml:space="preserve"> 2019 года всего проведено 41 проверка,  из них: 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по стандартам раскрытия информации – 12;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по управлению многоквартирными домами – 3;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по начислениям за коммунальные услуги и содержание общего имущества МКД – 17;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повторные проверки – 6; 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на соответствие лицензионных требований 3.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Выявлены нарушения - 18;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Вынесено предписаний по устранению выявленных нарушений – 18;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Предъявлено штрафные санкции на общую сумму </w:t>
      </w:r>
      <w:r w:rsidR="00D30F62">
        <w:rPr>
          <w:rFonts w:ascii="Times New Roman" w:hAnsi="Times New Roman" w:cs="Times New Roman"/>
          <w:sz w:val="26"/>
          <w:szCs w:val="26"/>
        </w:rPr>
        <w:t>7</w:t>
      </w:r>
      <w:r w:rsidRPr="00F766F9">
        <w:rPr>
          <w:rFonts w:ascii="Times New Roman" w:hAnsi="Times New Roman" w:cs="Times New Roman"/>
          <w:sz w:val="26"/>
          <w:szCs w:val="26"/>
        </w:rPr>
        <w:t xml:space="preserve">55,0 тыс. рублей, из них: </w:t>
      </w:r>
    </w:p>
    <w:p w:rsidR="00F766F9" w:rsidRPr="00F766F9" w:rsidRDefault="00F766F9" w:rsidP="00F766F9">
      <w:pPr>
        <w:pStyle w:val="1"/>
        <w:spacing w:line="240" w:lineRule="auto"/>
        <w:ind w:firstLine="708"/>
        <w:jc w:val="both"/>
        <w:rPr>
          <w:snapToGrid w:val="0"/>
          <w:sz w:val="26"/>
          <w:szCs w:val="26"/>
        </w:rPr>
      </w:pPr>
      <w:r w:rsidRPr="00F766F9">
        <w:rPr>
          <w:sz w:val="26"/>
          <w:szCs w:val="26"/>
        </w:rPr>
        <w:t xml:space="preserve">- по ч. 2 ст. 14.1.3 КоАП </w:t>
      </w:r>
      <w:proofErr w:type="gramStart"/>
      <w:r w:rsidRPr="00F766F9">
        <w:rPr>
          <w:sz w:val="26"/>
          <w:szCs w:val="26"/>
        </w:rPr>
        <w:t>РФ  -</w:t>
      </w:r>
      <w:proofErr w:type="gramEnd"/>
      <w:r w:rsidRPr="00F766F9">
        <w:rPr>
          <w:sz w:val="26"/>
          <w:szCs w:val="26"/>
        </w:rPr>
        <w:t xml:space="preserve"> </w:t>
      </w:r>
      <w:r w:rsidRPr="00F766F9">
        <w:rPr>
          <w:rFonts w:eastAsia="Calibri"/>
          <w:snapToGrid w:val="0"/>
          <w:sz w:val="26"/>
          <w:szCs w:val="26"/>
        </w:rPr>
        <w:t xml:space="preserve">осуществлении предпринимательской деятельности по управлению многоквартирными домами с нарушением лицензионных требований на сумму </w:t>
      </w:r>
      <w:r w:rsidR="00D30F62">
        <w:rPr>
          <w:rFonts w:eastAsia="Calibri"/>
          <w:snapToGrid w:val="0"/>
          <w:sz w:val="26"/>
          <w:szCs w:val="26"/>
        </w:rPr>
        <w:t>7</w:t>
      </w:r>
      <w:r w:rsidRPr="00F766F9">
        <w:rPr>
          <w:rFonts w:eastAsia="Calibri"/>
          <w:snapToGrid w:val="0"/>
          <w:sz w:val="26"/>
          <w:szCs w:val="26"/>
        </w:rPr>
        <w:t>50,0 тыс. руб.;</w:t>
      </w:r>
      <w:r w:rsidRPr="00F766F9">
        <w:rPr>
          <w:snapToGrid w:val="0"/>
          <w:sz w:val="26"/>
          <w:szCs w:val="26"/>
        </w:rPr>
        <w:t xml:space="preserve"> </w:t>
      </w:r>
    </w:p>
    <w:p w:rsidR="00F766F9" w:rsidRPr="00F766F9" w:rsidRDefault="00F766F9" w:rsidP="00F766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- по ч. 2 ст. 19.4.1 Кодекса об административных правонарушениях Российской Федерации –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повлекшие невозможность проведения проверки на сумму 5,0 тыс. рублей.</w:t>
      </w:r>
      <w:r w:rsidRPr="00F766F9">
        <w:rPr>
          <w:rFonts w:ascii="Times New Roman" w:hAnsi="Times New Roman" w:cs="Times New Roman"/>
          <w:sz w:val="26"/>
          <w:szCs w:val="26"/>
        </w:rPr>
        <w:tab/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За отчетный период направлено  Мировым судьям Республики Тыва 8 материалов проверок для вынесения Постановлений об административных правонарушениях, на общую сумму административного штрафа  255,0 тыс. рублей.     </w:t>
      </w:r>
    </w:p>
    <w:p w:rsidR="00F766F9" w:rsidRPr="00F766F9" w:rsidRDefault="00F766F9" w:rsidP="00D30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 Из них: 1 протокола об административных правонарушениях рассмотрены Мировым судом в пользу Службы, назначен административный штраф в отношении должностного лица на общую сумму 5,0 тыс. руб., 1 протокол об административных правонарушениях находятся на рассмотрении у мировых судей.</w:t>
      </w:r>
    </w:p>
    <w:p w:rsidR="00F766F9" w:rsidRPr="00F766F9" w:rsidRDefault="00F766F9" w:rsidP="00D30F6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F766F9">
        <w:rPr>
          <w:color w:val="000000"/>
          <w:sz w:val="26"/>
          <w:szCs w:val="26"/>
        </w:rPr>
        <w:t xml:space="preserve">За отчетный период в Службу  для прохождения квалификационного экзамена в республиканскую лицензионную комиссию обратились </w:t>
      </w:r>
      <w:r>
        <w:rPr>
          <w:color w:val="000000"/>
          <w:sz w:val="26"/>
          <w:szCs w:val="26"/>
        </w:rPr>
        <w:t>7</w:t>
      </w:r>
      <w:r w:rsidRPr="00F766F9">
        <w:rPr>
          <w:color w:val="000000"/>
          <w:sz w:val="26"/>
          <w:szCs w:val="26"/>
        </w:rPr>
        <w:t xml:space="preserve"> человека, из них </w:t>
      </w:r>
      <w:r>
        <w:rPr>
          <w:color w:val="000000"/>
          <w:sz w:val="26"/>
          <w:szCs w:val="26"/>
        </w:rPr>
        <w:t>4</w:t>
      </w:r>
      <w:r w:rsidRPr="00F766F9">
        <w:rPr>
          <w:color w:val="000000"/>
          <w:sz w:val="26"/>
          <w:szCs w:val="26"/>
        </w:rPr>
        <w:t xml:space="preserve"> успешно сдали экзамен и получили аттестаты. </w:t>
      </w:r>
    </w:p>
    <w:p w:rsidR="00F766F9" w:rsidRPr="00F766F9" w:rsidRDefault="00F766F9" w:rsidP="00D30F6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F766F9">
        <w:rPr>
          <w:color w:val="000000"/>
          <w:sz w:val="26"/>
          <w:szCs w:val="26"/>
        </w:rPr>
        <w:t xml:space="preserve">С 1 мая 2015 г. по настоящее время Службой выдано лицензии на осуществление предпринимательской деятельности по управлению многоквартирными домами  26  управляющим компаниям, из них </w:t>
      </w:r>
      <w:r>
        <w:rPr>
          <w:color w:val="000000"/>
          <w:sz w:val="26"/>
          <w:szCs w:val="26"/>
        </w:rPr>
        <w:t>4</w:t>
      </w:r>
      <w:r w:rsidRPr="00F766F9">
        <w:rPr>
          <w:color w:val="000000"/>
          <w:sz w:val="26"/>
          <w:szCs w:val="26"/>
        </w:rPr>
        <w:t xml:space="preserve"> управляющими организациями прекращены деятельность по управлению многоквартирными домами.</w:t>
      </w:r>
    </w:p>
    <w:p w:rsidR="00E62163" w:rsidRPr="00F766F9" w:rsidRDefault="00E62163" w:rsidP="00F766F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6F9">
        <w:rPr>
          <w:rFonts w:ascii="Times New Roman" w:hAnsi="Times New Roman" w:cs="Times New Roman"/>
          <w:color w:val="000000"/>
          <w:sz w:val="26"/>
          <w:szCs w:val="26"/>
        </w:rPr>
        <w:t>По состоянию на 3</w:t>
      </w:r>
      <w:r w:rsidR="005F4B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г. всего 2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управляющих компаний с действующими лицензиями.</w:t>
      </w:r>
    </w:p>
    <w:p w:rsidR="00E62163" w:rsidRPr="00F766F9" w:rsidRDefault="00E62163" w:rsidP="00F766F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6F9">
        <w:rPr>
          <w:rFonts w:ascii="Times New Roman" w:hAnsi="Times New Roman" w:cs="Times New Roman"/>
          <w:color w:val="000000"/>
          <w:sz w:val="26"/>
          <w:szCs w:val="26"/>
        </w:rPr>
        <w:t>Также, за</w:t>
      </w:r>
      <w:r w:rsidR="00D30F62">
        <w:rPr>
          <w:rFonts w:ascii="Times New Roman" w:hAnsi="Times New Roman" w:cs="Times New Roman"/>
          <w:color w:val="000000"/>
          <w:sz w:val="26"/>
          <w:szCs w:val="26"/>
        </w:rPr>
        <w:t xml:space="preserve"> истекший период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управляющие организации обратились за предоставлением лицензии на осуществление предпринимательской деятельности по управлению многоквартирными домами. 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управляющим компаниям выданы лицензии на осуществление предпринимательской деятельности по управлению многоквартирными домами на территории Республики Тыва. </w:t>
      </w:r>
    </w:p>
    <w:sectPr w:rsidR="00E62163" w:rsidRPr="00F766F9" w:rsidSect="001565CD">
      <w:pgSz w:w="11906" w:h="16838"/>
      <w:pgMar w:top="68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B65"/>
    <w:multiLevelType w:val="multilevel"/>
    <w:tmpl w:val="4190ACE2"/>
    <w:lvl w:ilvl="0">
      <w:start w:val="3"/>
      <w:numFmt w:val="decimal"/>
      <w:lvlText w:val="%1."/>
      <w:lvlJc w:val="left"/>
      <w:pPr>
        <w:ind w:left="928" w:hanging="360"/>
      </w:pPr>
      <w:rPr>
        <w:rFonts w:eastAsia="Times New Roman"/>
        <w:b/>
      </w:rPr>
    </w:lvl>
    <w:lvl w:ilvl="1">
      <w:start w:val="3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1577" w:hanging="720"/>
      </w:pPr>
    </w:lvl>
    <w:lvl w:ilvl="3">
      <w:start w:val="1"/>
      <w:numFmt w:val="decimal"/>
      <w:isLgl/>
      <w:lvlText w:val="%1.%2.%3.%4."/>
      <w:lvlJc w:val="left"/>
      <w:pPr>
        <w:ind w:left="2011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519" w:hanging="1440"/>
      </w:pPr>
    </w:lvl>
    <w:lvl w:ilvl="6">
      <w:start w:val="1"/>
      <w:numFmt w:val="decimal"/>
      <w:isLgl/>
      <w:lvlText w:val="%1.%2.%3.%4.%5.%6.%7."/>
      <w:lvlJc w:val="left"/>
      <w:pPr>
        <w:ind w:left="2953" w:hanging="1800"/>
      </w:pPr>
    </w:lvl>
    <w:lvl w:ilvl="7">
      <w:start w:val="1"/>
      <w:numFmt w:val="decimal"/>
      <w:isLgl/>
      <w:lvlText w:val="%1.%2.%3.%4.%5.%6.%7.%8."/>
      <w:lvlJc w:val="left"/>
      <w:pPr>
        <w:ind w:left="3027" w:hanging="1800"/>
      </w:pPr>
    </w:lvl>
    <w:lvl w:ilvl="8">
      <w:start w:val="1"/>
      <w:numFmt w:val="decimal"/>
      <w:isLgl/>
      <w:lvlText w:val="%1.%2.%3.%4.%5.%6.%7.%8.%9."/>
      <w:lvlJc w:val="left"/>
      <w:pPr>
        <w:ind w:left="3461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17"/>
    <w:rsid w:val="00002623"/>
    <w:rsid w:val="00004BCC"/>
    <w:rsid w:val="0001350A"/>
    <w:rsid w:val="00031D09"/>
    <w:rsid w:val="00033B55"/>
    <w:rsid w:val="000445C1"/>
    <w:rsid w:val="0004537E"/>
    <w:rsid w:val="00062CA3"/>
    <w:rsid w:val="000808B0"/>
    <w:rsid w:val="00084501"/>
    <w:rsid w:val="000902DF"/>
    <w:rsid w:val="000C1898"/>
    <w:rsid w:val="000E33BF"/>
    <w:rsid w:val="000F5C20"/>
    <w:rsid w:val="00101DFA"/>
    <w:rsid w:val="0010512F"/>
    <w:rsid w:val="00107B94"/>
    <w:rsid w:val="00131360"/>
    <w:rsid w:val="00141119"/>
    <w:rsid w:val="001445F9"/>
    <w:rsid w:val="00152F88"/>
    <w:rsid w:val="0015483A"/>
    <w:rsid w:val="001565CD"/>
    <w:rsid w:val="00165FEC"/>
    <w:rsid w:val="001805D4"/>
    <w:rsid w:val="00182A68"/>
    <w:rsid w:val="00192588"/>
    <w:rsid w:val="00196A3E"/>
    <w:rsid w:val="001A4310"/>
    <w:rsid w:val="001B2ED8"/>
    <w:rsid w:val="001B31B3"/>
    <w:rsid w:val="001B4A49"/>
    <w:rsid w:val="001B4F8B"/>
    <w:rsid w:val="001B5DC1"/>
    <w:rsid w:val="001B6C67"/>
    <w:rsid w:val="001B7654"/>
    <w:rsid w:val="001C2ED2"/>
    <w:rsid w:val="002145B3"/>
    <w:rsid w:val="00214CC3"/>
    <w:rsid w:val="00223030"/>
    <w:rsid w:val="00281B7E"/>
    <w:rsid w:val="002B193A"/>
    <w:rsid w:val="002B251C"/>
    <w:rsid w:val="002C04E1"/>
    <w:rsid w:val="002C6A5A"/>
    <w:rsid w:val="002D05A2"/>
    <w:rsid w:val="002E5548"/>
    <w:rsid w:val="002F2FA4"/>
    <w:rsid w:val="00300064"/>
    <w:rsid w:val="00305C07"/>
    <w:rsid w:val="00315C68"/>
    <w:rsid w:val="003220D4"/>
    <w:rsid w:val="0034788A"/>
    <w:rsid w:val="003503D4"/>
    <w:rsid w:val="0035624E"/>
    <w:rsid w:val="003576A7"/>
    <w:rsid w:val="00357B73"/>
    <w:rsid w:val="00362F26"/>
    <w:rsid w:val="003748C0"/>
    <w:rsid w:val="0037544F"/>
    <w:rsid w:val="00381E5B"/>
    <w:rsid w:val="0038328D"/>
    <w:rsid w:val="00386010"/>
    <w:rsid w:val="00394585"/>
    <w:rsid w:val="003A75A1"/>
    <w:rsid w:val="003C0188"/>
    <w:rsid w:val="003D318D"/>
    <w:rsid w:val="003D36AB"/>
    <w:rsid w:val="003E0B3D"/>
    <w:rsid w:val="003F0E53"/>
    <w:rsid w:val="003F55DA"/>
    <w:rsid w:val="003F765A"/>
    <w:rsid w:val="00422EC7"/>
    <w:rsid w:val="00424017"/>
    <w:rsid w:val="00424D20"/>
    <w:rsid w:val="004424EE"/>
    <w:rsid w:val="004427DB"/>
    <w:rsid w:val="00451C09"/>
    <w:rsid w:val="004734BF"/>
    <w:rsid w:val="004803C3"/>
    <w:rsid w:val="00493963"/>
    <w:rsid w:val="00494221"/>
    <w:rsid w:val="004A3255"/>
    <w:rsid w:val="004B677E"/>
    <w:rsid w:val="004C7E1E"/>
    <w:rsid w:val="004D0CD5"/>
    <w:rsid w:val="004E1D02"/>
    <w:rsid w:val="004F0ECC"/>
    <w:rsid w:val="004F3871"/>
    <w:rsid w:val="004F6AB0"/>
    <w:rsid w:val="005012DA"/>
    <w:rsid w:val="0052304D"/>
    <w:rsid w:val="005321FC"/>
    <w:rsid w:val="00556CAD"/>
    <w:rsid w:val="005577FD"/>
    <w:rsid w:val="00560C76"/>
    <w:rsid w:val="00571B2F"/>
    <w:rsid w:val="00576EE5"/>
    <w:rsid w:val="005815A6"/>
    <w:rsid w:val="0059580C"/>
    <w:rsid w:val="005A0589"/>
    <w:rsid w:val="005A7595"/>
    <w:rsid w:val="005B5E73"/>
    <w:rsid w:val="005D0806"/>
    <w:rsid w:val="005D1A1B"/>
    <w:rsid w:val="005D2F20"/>
    <w:rsid w:val="005E0EE2"/>
    <w:rsid w:val="005E356A"/>
    <w:rsid w:val="005F4B8B"/>
    <w:rsid w:val="006103A0"/>
    <w:rsid w:val="00627257"/>
    <w:rsid w:val="00627F0E"/>
    <w:rsid w:val="00643E8B"/>
    <w:rsid w:val="00645411"/>
    <w:rsid w:val="0064670F"/>
    <w:rsid w:val="00654E79"/>
    <w:rsid w:val="00684989"/>
    <w:rsid w:val="006C6FC7"/>
    <w:rsid w:val="006D1966"/>
    <w:rsid w:val="006E340C"/>
    <w:rsid w:val="006F1B29"/>
    <w:rsid w:val="006F1CA0"/>
    <w:rsid w:val="006F6F1C"/>
    <w:rsid w:val="00715DB9"/>
    <w:rsid w:val="00717F40"/>
    <w:rsid w:val="00754A78"/>
    <w:rsid w:val="00755DA9"/>
    <w:rsid w:val="00763483"/>
    <w:rsid w:val="00770648"/>
    <w:rsid w:val="00775FAE"/>
    <w:rsid w:val="0078224D"/>
    <w:rsid w:val="007849FE"/>
    <w:rsid w:val="007879E6"/>
    <w:rsid w:val="00793015"/>
    <w:rsid w:val="007B6B2C"/>
    <w:rsid w:val="007C502D"/>
    <w:rsid w:val="007D2002"/>
    <w:rsid w:val="007E41F0"/>
    <w:rsid w:val="007E7D1F"/>
    <w:rsid w:val="007F0568"/>
    <w:rsid w:val="007F11D8"/>
    <w:rsid w:val="00805459"/>
    <w:rsid w:val="00812E73"/>
    <w:rsid w:val="00816921"/>
    <w:rsid w:val="00826822"/>
    <w:rsid w:val="00826FF1"/>
    <w:rsid w:val="00856F6A"/>
    <w:rsid w:val="00866B8C"/>
    <w:rsid w:val="00882B94"/>
    <w:rsid w:val="00883116"/>
    <w:rsid w:val="008902A0"/>
    <w:rsid w:val="008A12B7"/>
    <w:rsid w:val="008B3B17"/>
    <w:rsid w:val="008C667E"/>
    <w:rsid w:val="008D10CA"/>
    <w:rsid w:val="008E14A9"/>
    <w:rsid w:val="008E252D"/>
    <w:rsid w:val="00910F0F"/>
    <w:rsid w:val="00921139"/>
    <w:rsid w:val="00927C10"/>
    <w:rsid w:val="00935688"/>
    <w:rsid w:val="00935ACE"/>
    <w:rsid w:val="00935DC2"/>
    <w:rsid w:val="00966892"/>
    <w:rsid w:val="00971C28"/>
    <w:rsid w:val="0098267B"/>
    <w:rsid w:val="009903AC"/>
    <w:rsid w:val="009C754B"/>
    <w:rsid w:val="009D128D"/>
    <w:rsid w:val="009D75F1"/>
    <w:rsid w:val="009E5C22"/>
    <w:rsid w:val="00A01284"/>
    <w:rsid w:val="00A059C6"/>
    <w:rsid w:val="00A1677F"/>
    <w:rsid w:val="00A26059"/>
    <w:rsid w:val="00A4094A"/>
    <w:rsid w:val="00A41325"/>
    <w:rsid w:val="00A5042F"/>
    <w:rsid w:val="00A617DC"/>
    <w:rsid w:val="00A674C7"/>
    <w:rsid w:val="00A76018"/>
    <w:rsid w:val="00A82A2A"/>
    <w:rsid w:val="00A96A70"/>
    <w:rsid w:val="00AA5B71"/>
    <w:rsid w:val="00AD3664"/>
    <w:rsid w:val="00AD57EB"/>
    <w:rsid w:val="00AF18DD"/>
    <w:rsid w:val="00AF4CBE"/>
    <w:rsid w:val="00AF7BDE"/>
    <w:rsid w:val="00B040C8"/>
    <w:rsid w:val="00B14025"/>
    <w:rsid w:val="00B16A64"/>
    <w:rsid w:val="00B16F02"/>
    <w:rsid w:val="00B24A96"/>
    <w:rsid w:val="00B42E4D"/>
    <w:rsid w:val="00B52920"/>
    <w:rsid w:val="00B56144"/>
    <w:rsid w:val="00B6154F"/>
    <w:rsid w:val="00B623D5"/>
    <w:rsid w:val="00B63AC2"/>
    <w:rsid w:val="00B66040"/>
    <w:rsid w:val="00B87290"/>
    <w:rsid w:val="00BA7167"/>
    <w:rsid w:val="00BA7D28"/>
    <w:rsid w:val="00BB6610"/>
    <w:rsid w:val="00BB79E7"/>
    <w:rsid w:val="00BB7B3C"/>
    <w:rsid w:val="00BC350A"/>
    <w:rsid w:val="00BC6C8E"/>
    <w:rsid w:val="00BE3340"/>
    <w:rsid w:val="00C046EA"/>
    <w:rsid w:val="00C22835"/>
    <w:rsid w:val="00C40254"/>
    <w:rsid w:val="00C4398F"/>
    <w:rsid w:val="00C4450D"/>
    <w:rsid w:val="00C65F2D"/>
    <w:rsid w:val="00C67C9A"/>
    <w:rsid w:val="00C77250"/>
    <w:rsid w:val="00C94C04"/>
    <w:rsid w:val="00CA1A07"/>
    <w:rsid w:val="00CA537C"/>
    <w:rsid w:val="00CB5115"/>
    <w:rsid w:val="00CB7A92"/>
    <w:rsid w:val="00CE029B"/>
    <w:rsid w:val="00CE6E45"/>
    <w:rsid w:val="00CF28D0"/>
    <w:rsid w:val="00CF3E54"/>
    <w:rsid w:val="00D05519"/>
    <w:rsid w:val="00D055A4"/>
    <w:rsid w:val="00D07D4B"/>
    <w:rsid w:val="00D2406E"/>
    <w:rsid w:val="00D24EBD"/>
    <w:rsid w:val="00D30F62"/>
    <w:rsid w:val="00D34E2B"/>
    <w:rsid w:val="00D51154"/>
    <w:rsid w:val="00D5383C"/>
    <w:rsid w:val="00D6153F"/>
    <w:rsid w:val="00D63E47"/>
    <w:rsid w:val="00D74967"/>
    <w:rsid w:val="00D751DA"/>
    <w:rsid w:val="00DA63DA"/>
    <w:rsid w:val="00DE4691"/>
    <w:rsid w:val="00DF0F99"/>
    <w:rsid w:val="00E07117"/>
    <w:rsid w:val="00E07B4D"/>
    <w:rsid w:val="00E14721"/>
    <w:rsid w:val="00E25058"/>
    <w:rsid w:val="00E30802"/>
    <w:rsid w:val="00E359DE"/>
    <w:rsid w:val="00E52918"/>
    <w:rsid w:val="00E62163"/>
    <w:rsid w:val="00E64C56"/>
    <w:rsid w:val="00E70D47"/>
    <w:rsid w:val="00E714B8"/>
    <w:rsid w:val="00E84AFE"/>
    <w:rsid w:val="00E87DCB"/>
    <w:rsid w:val="00E90008"/>
    <w:rsid w:val="00E91108"/>
    <w:rsid w:val="00E93CE9"/>
    <w:rsid w:val="00EB5D9C"/>
    <w:rsid w:val="00EC2B4A"/>
    <w:rsid w:val="00EC4448"/>
    <w:rsid w:val="00EE609C"/>
    <w:rsid w:val="00EE6119"/>
    <w:rsid w:val="00F10D4C"/>
    <w:rsid w:val="00F152A2"/>
    <w:rsid w:val="00F26C72"/>
    <w:rsid w:val="00F3649F"/>
    <w:rsid w:val="00F57103"/>
    <w:rsid w:val="00F64620"/>
    <w:rsid w:val="00F766F9"/>
    <w:rsid w:val="00F9386A"/>
    <w:rsid w:val="00F964C9"/>
    <w:rsid w:val="00FA2742"/>
    <w:rsid w:val="00FA5154"/>
    <w:rsid w:val="00FB4B63"/>
    <w:rsid w:val="00FE5991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6E544-DCDF-4CCA-BB31-6800FACA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5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E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5E356A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F0568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7F05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05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hangelsk.bezformata.ru/novostro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851B-2B3E-432E-BC09-1B203F80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2019-01-15T01:23:00Z</cp:lastPrinted>
  <dcterms:created xsi:type="dcterms:W3CDTF">2019-10-12T08:08:00Z</dcterms:created>
  <dcterms:modified xsi:type="dcterms:W3CDTF">2019-10-12T08:08:00Z</dcterms:modified>
</cp:coreProperties>
</file>